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642" w:rsidRPr="00B53CAF" w:rsidRDefault="00232642" w:rsidP="00B50C6B">
      <w:pPr>
        <w:pStyle w:val="BodyText"/>
        <w:jc w:val="both"/>
        <w:rPr>
          <w:u w:val="single"/>
        </w:rPr>
      </w:pP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r>
      <w:r>
        <w:tab/>
      </w:r>
      <w:r>
        <w:tab/>
      </w:r>
      <w:r w:rsidRPr="00B53CAF">
        <w:rPr>
          <w:u w:val="single"/>
        </w:rPr>
        <w:t>ПРОЕКТ</w:t>
      </w:r>
    </w:p>
    <w:p w:rsidR="00232642" w:rsidRPr="002F750B" w:rsidRDefault="00232642" w:rsidP="00B50C6B">
      <w:pPr>
        <w:pStyle w:val="Heading4"/>
        <w:jc w:val="center"/>
      </w:pPr>
      <w:r w:rsidRPr="002F750B">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6.45pt" o:ole="" fillcolor="window">
            <v:imagedata r:id="rId4" o:title=""/>
          </v:shape>
          <o:OLEObject Type="Embed" ProgID="Paint.Picture" ShapeID="_x0000_i1025" DrawAspect="Content" ObjectID="_1610522176" r:id="rId5"/>
        </w:object>
      </w:r>
    </w:p>
    <w:p w:rsidR="00232642" w:rsidRPr="002F750B" w:rsidRDefault="00232642" w:rsidP="00B50C6B">
      <w:pPr>
        <w:pStyle w:val="Heading2"/>
        <w:rPr>
          <w:lang w:val="uk-UA"/>
        </w:rPr>
      </w:pPr>
      <w:r w:rsidRPr="002F750B">
        <w:rPr>
          <w:lang w:val="uk-UA"/>
        </w:rPr>
        <w:t>УКРАЇНА</w:t>
      </w:r>
    </w:p>
    <w:p w:rsidR="00232642" w:rsidRPr="002F750B" w:rsidRDefault="00232642" w:rsidP="00B50C6B">
      <w:pPr>
        <w:pStyle w:val="Heading3"/>
        <w:rPr>
          <w:b/>
          <w:bCs/>
          <w:sz w:val="28"/>
          <w:szCs w:val="28"/>
        </w:rPr>
      </w:pPr>
      <w:r w:rsidRPr="002F750B">
        <w:rPr>
          <w:b/>
          <w:bCs/>
          <w:sz w:val="28"/>
          <w:szCs w:val="28"/>
        </w:rPr>
        <w:t>Пологівська районна рада</w:t>
      </w:r>
    </w:p>
    <w:p w:rsidR="00232642" w:rsidRPr="002F750B" w:rsidRDefault="00232642" w:rsidP="00B50C6B">
      <w:pPr>
        <w:jc w:val="center"/>
        <w:rPr>
          <w:b/>
          <w:bCs/>
          <w:i/>
          <w:iCs/>
          <w:sz w:val="28"/>
          <w:szCs w:val="28"/>
          <w:lang w:val="uk-UA"/>
        </w:rPr>
      </w:pPr>
      <w:r w:rsidRPr="002F750B">
        <w:rPr>
          <w:b/>
          <w:bCs/>
          <w:i/>
          <w:iCs/>
          <w:sz w:val="28"/>
          <w:szCs w:val="28"/>
          <w:lang w:val="uk-UA"/>
        </w:rPr>
        <w:t>Запорізької області</w:t>
      </w:r>
    </w:p>
    <w:p w:rsidR="00232642" w:rsidRPr="002F750B" w:rsidRDefault="00232642" w:rsidP="00B50C6B">
      <w:pPr>
        <w:jc w:val="center"/>
        <w:rPr>
          <w:b/>
          <w:bCs/>
          <w:i/>
          <w:iCs/>
          <w:sz w:val="28"/>
          <w:szCs w:val="28"/>
          <w:lang w:val="uk-UA"/>
        </w:rPr>
      </w:pPr>
      <w:r w:rsidRPr="002F750B">
        <w:rPr>
          <w:b/>
          <w:bCs/>
          <w:i/>
          <w:iCs/>
          <w:sz w:val="28"/>
          <w:szCs w:val="28"/>
          <w:lang w:val="uk-UA"/>
        </w:rPr>
        <w:t>сьомого скликання</w:t>
      </w:r>
    </w:p>
    <w:p w:rsidR="00232642" w:rsidRPr="002F750B" w:rsidRDefault="00232642" w:rsidP="00B50C6B">
      <w:pPr>
        <w:jc w:val="center"/>
        <w:rPr>
          <w:b/>
          <w:bCs/>
          <w:i/>
          <w:iCs/>
          <w:sz w:val="28"/>
          <w:szCs w:val="28"/>
          <w:lang w:val="uk-UA"/>
        </w:rPr>
      </w:pPr>
      <w:r>
        <w:rPr>
          <w:b/>
          <w:bCs/>
          <w:i/>
          <w:iCs/>
          <w:sz w:val="28"/>
          <w:szCs w:val="28"/>
          <w:lang w:val="uk-UA"/>
        </w:rPr>
        <w:t xml:space="preserve">тридцять шоста </w:t>
      </w:r>
      <w:r w:rsidRPr="002F750B">
        <w:rPr>
          <w:b/>
          <w:bCs/>
          <w:i/>
          <w:iCs/>
          <w:sz w:val="28"/>
          <w:szCs w:val="28"/>
          <w:lang w:val="uk-UA"/>
        </w:rPr>
        <w:t>сесія</w:t>
      </w:r>
    </w:p>
    <w:p w:rsidR="00232642" w:rsidRPr="002F750B" w:rsidRDefault="00232642" w:rsidP="00B50C6B">
      <w:pPr>
        <w:jc w:val="center"/>
        <w:rPr>
          <w:b/>
          <w:bCs/>
          <w:i/>
          <w:iCs/>
          <w:sz w:val="28"/>
          <w:szCs w:val="28"/>
          <w:lang w:val="uk-UA"/>
        </w:rPr>
      </w:pPr>
    </w:p>
    <w:p w:rsidR="00232642" w:rsidRPr="002F750B" w:rsidRDefault="00232642" w:rsidP="00B50C6B">
      <w:pPr>
        <w:jc w:val="center"/>
        <w:rPr>
          <w:b/>
          <w:bCs/>
          <w:i/>
          <w:iCs/>
          <w:sz w:val="28"/>
          <w:szCs w:val="28"/>
          <w:lang w:val="uk-UA"/>
        </w:rPr>
      </w:pPr>
      <w:r w:rsidRPr="002F750B">
        <w:rPr>
          <w:b/>
          <w:bCs/>
          <w:i/>
          <w:iCs/>
          <w:sz w:val="28"/>
          <w:szCs w:val="28"/>
          <w:lang w:val="uk-UA"/>
        </w:rPr>
        <w:t>Р і ш е н н я</w:t>
      </w:r>
    </w:p>
    <w:p w:rsidR="00232642" w:rsidRPr="002F750B" w:rsidRDefault="00232642" w:rsidP="00B50C6B">
      <w:pPr>
        <w:jc w:val="both"/>
        <w:rPr>
          <w:sz w:val="28"/>
          <w:szCs w:val="28"/>
          <w:lang w:val="uk-UA"/>
        </w:rPr>
      </w:pPr>
      <w:r w:rsidRPr="002F750B">
        <w:rPr>
          <w:b/>
          <w:bCs/>
          <w:sz w:val="28"/>
          <w:szCs w:val="28"/>
          <w:lang w:val="uk-UA"/>
        </w:rPr>
        <w:t>_______________</w:t>
      </w:r>
      <w:r w:rsidRPr="002F750B">
        <w:rPr>
          <w:b/>
          <w:bCs/>
          <w:sz w:val="28"/>
          <w:szCs w:val="28"/>
          <w:lang w:val="uk-UA"/>
        </w:rPr>
        <w:tab/>
      </w:r>
      <w:r w:rsidRPr="002F750B">
        <w:rPr>
          <w:b/>
          <w:bCs/>
          <w:sz w:val="28"/>
          <w:szCs w:val="28"/>
          <w:lang w:val="uk-UA"/>
        </w:rPr>
        <w:tab/>
        <w:t xml:space="preserve"> </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№_____</w:t>
      </w:r>
    </w:p>
    <w:p w:rsidR="00232642" w:rsidRPr="002F750B" w:rsidRDefault="00232642" w:rsidP="00B50C6B">
      <w:pPr>
        <w:shd w:val="clear" w:color="auto" w:fill="FFFFFF"/>
        <w:rPr>
          <w:b/>
          <w:bCs/>
          <w:i/>
          <w:iCs/>
          <w:sz w:val="28"/>
          <w:szCs w:val="28"/>
          <w:lang w:val="uk-UA"/>
        </w:rPr>
      </w:pPr>
    </w:p>
    <w:p w:rsidR="00232642" w:rsidRPr="002F750B" w:rsidRDefault="00232642" w:rsidP="00B50C6B">
      <w:pPr>
        <w:pStyle w:val="NoSpacing"/>
        <w:spacing w:line="240" w:lineRule="exact"/>
        <w:jc w:val="both"/>
        <w:rPr>
          <w:rFonts w:ascii="Times New Roman" w:hAnsi="Times New Roman"/>
          <w:sz w:val="28"/>
          <w:szCs w:val="28"/>
          <w:lang w:val="uk-UA"/>
        </w:rPr>
      </w:pPr>
      <w:r w:rsidRPr="002F750B">
        <w:rPr>
          <w:rFonts w:ascii="Times New Roman" w:hAnsi="Times New Roman"/>
          <w:sz w:val="28"/>
          <w:szCs w:val="28"/>
          <w:lang w:val="uk-UA"/>
        </w:rPr>
        <w:t xml:space="preserve">Про </w:t>
      </w:r>
      <w:r>
        <w:rPr>
          <w:rFonts w:ascii="Times New Roman" w:hAnsi="Times New Roman"/>
          <w:sz w:val="28"/>
          <w:szCs w:val="28"/>
          <w:lang w:val="uk-UA"/>
        </w:rPr>
        <w:t xml:space="preserve"> затвердження нової редакції С</w:t>
      </w:r>
      <w:r w:rsidRPr="002F750B">
        <w:rPr>
          <w:rFonts w:ascii="Times New Roman" w:hAnsi="Times New Roman"/>
          <w:sz w:val="28"/>
          <w:szCs w:val="28"/>
          <w:lang w:val="uk-UA"/>
        </w:rPr>
        <w:t>татуту комунальної установи «Пологівський інклюзивно-ресурсний центр» Пологівської районної ради Запорізької області</w:t>
      </w:r>
    </w:p>
    <w:p w:rsidR="00232642" w:rsidRPr="002F750B" w:rsidRDefault="00232642" w:rsidP="00B50C6B">
      <w:pPr>
        <w:pStyle w:val="NoSpacing"/>
        <w:jc w:val="both"/>
        <w:rPr>
          <w:rFonts w:ascii="Times New Roman" w:hAnsi="Times New Roman"/>
          <w:color w:val="000000"/>
          <w:sz w:val="28"/>
          <w:szCs w:val="28"/>
          <w:lang w:val="uk-UA"/>
        </w:rPr>
      </w:pPr>
    </w:p>
    <w:p w:rsidR="00232642" w:rsidRPr="002F750B" w:rsidRDefault="00232642" w:rsidP="00B50C6B">
      <w:pPr>
        <w:ind w:firstLine="709"/>
        <w:jc w:val="both"/>
        <w:rPr>
          <w:sz w:val="28"/>
          <w:szCs w:val="28"/>
          <w:lang w:val="uk-UA"/>
        </w:rPr>
      </w:pPr>
      <w:r w:rsidRPr="002F750B">
        <w:rPr>
          <w:sz w:val="28"/>
          <w:szCs w:val="28"/>
          <w:lang w:val="uk-UA"/>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w:t>
      </w:r>
      <w:r>
        <w:rPr>
          <w:sz w:val="28"/>
          <w:szCs w:val="28"/>
          <w:lang w:val="uk-UA"/>
        </w:rPr>
        <w:t xml:space="preserve"> формувань»</w:t>
      </w:r>
      <w:r w:rsidRPr="002F750B">
        <w:rPr>
          <w:sz w:val="28"/>
          <w:szCs w:val="28"/>
          <w:lang w:val="uk-UA"/>
        </w:rPr>
        <w:t>, Пологівська районна рада вирішила:</w:t>
      </w:r>
    </w:p>
    <w:p w:rsidR="00232642" w:rsidRPr="002F750B" w:rsidRDefault="00232642" w:rsidP="00B50C6B">
      <w:pPr>
        <w:ind w:firstLine="709"/>
        <w:jc w:val="both"/>
        <w:rPr>
          <w:color w:val="000000"/>
          <w:sz w:val="28"/>
          <w:szCs w:val="28"/>
          <w:lang w:val="uk-UA"/>
        </w:rPr>
      </w:pPr>
    </w:p>
    <w:p w:rsidR="00232642" w:rsidRPr="002F750B" w:rsidRDefault="00232642" w:rsidP="00B53CAF">
      <w:pPr>
        <w:ind w:firstLine="567"/>
        <w:jc w:val="both"/>
        <w:rPr>
          <w:sz w:val="28"/>
          <w:szCs w:val="28"/>
          <w:lang w:val="uk-UA"/>
        </w:rPr>
      </w:pPr>
      <w:r w:rsidRPr="007140C4">
        <w:rPr>
          <w:sz w:val="28"/>
          <w:szCs w:val="28"/>
        </w:rPr>
        <w:t xml:space="preserve">1. </w:t>
      </w:r>
      <w:r w:rsidRPr="00B53CAF">
        <w:rPr>
          <w:sz w:val="28"/>
          <w:szCs w:val="28"/>
          <w:lang w:val="uk-UA"/>
        </w:rPr>
        <w:t xml:space="preserve">Внести зміни до Статуту </w:t>
      </w:r>
      <w:r w:rsidRPr="00B53CAF">
        <w:rPr>
          <w:color w:val="000000"/>
          <w:sz w:val="28"/>
          <w:szCs w:val="28"/>
          <w:lang w:val="uk-UA"/>
        </w:rPr>
        <w:t>комунальної установи  «Пологівський інклюзивно-ресурсний центр» Пологівської районної ради Запорізької області</w:t>
      </w:r>
      <w:r>
        <w:rPr>
          <w:color w:val="000000"/>
          <w:sz w:val="28"/>
          <w:szCs w:val="28"/>
        </w:rPr>
        <w:t>, а саме</w:t>
      </w:r>
      <w:r w:rsidRPr="00B53CAF">
        <w:rPr>
          <w:sz w:val="28"/>
          <w:szCs w:val="28"/>
          <w:lang w:val="uk-UA"/>
        </w:rPr>
        <w:t xml:space="preserve"> </w:t>
      </w:r>
      <w:r>
        <w:rPr>
          <w:sz w:val="28"/>
          <w:szCs w:val="28"/>
        </w:rPr>
        <w:t>з</w:t>
      </w:r>
      <w:r w:rsidRPr="007140C4">
        <w:rPr>
          <w:sz w:val="28"/>
          <w:szCs w:val="28"/>
        </w:rPr>
        <w:t>мінити в розділі</w:t>
      </w:r>
      <w:r>
        <w:rPr>
          <w:sz w:val="28"/>
          <w:szCs w:val="28"/>
        </w:rPr>
        <w:t xml:space="preserve"> </w:t>
      </w:r>
      <w:r w:rsidRPr="00BA6D60">
        <w:rPr>
          <w:sz w:val="28"/>
          <w:szCs w:val="28"/>
          <w:lang w:val="en-US"/>
        </w:rPr>
        <w:t>VIII</w:t>
      </w:r>
      <w:r w:rsidRPr="00BA6D60">
        <w:rPr>
          <w:sz w:val="28"/>
          <w:szCs w:val="28"/>
        </w:rPr>
        <w:t>. МАТЕРІАЛЬНО-ТЕХНІЧНА БАЗА ТА ФІНАНСОВО-ГОСПОДАРСЬКА ДІЯЛЬНІСТЬ пункт 8.5. з «Бухгалтерський облік здійснюється через централізовану бухгалтерію відділу освіти, молоді та спорту райдержадміністрації» на</w:t>
      </w:r>
      <w:r>
        <w:rPr>
          <w:sz w:val="28"/>
          <w:szCs w:val="28"/>
        </w:rPr>
        <w:t xml:space="preserve"> «Центр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 </w:t>
      </w:r>
      <w:r>
        <w:rPr>
          <w:color w:val="000000"/>
          <w:sz w:val="28"/>
          <w:szCs w:val="28"/>
          <w:lang w:val="uk-UA"/>
        </w:rPr>
        <w:t>та затвердити нову редакцію статуту</w:t>
      </w:r>
      <w:r w:rsidRPr="002F750B">
        <w:rPr>
          <w:color w:val="000000"/>
          <w:sz w:val="28"/>
          <w:szCs w:val="28"/>
          <w:lang w:val="uk-UA"/>
        </w:rPr>
        <w:t xml:space="preserve"> </w:t>
      </w:r>
      <w:r w:rsidRPr="002F750B">
        <w:rPr>
          <w:sz w:val="28"/>
          <w:szCs w:val="28"/>
          <w:lang w:val="uk-UA"/>
        </w:rPr>
        <w:t>(додається).</w:t>
      </w:r>
    </w:p>
    <w:p w:rsidR="00232642" w:rsidRDefault="00232642" w:rsidP="00B50C6B">
      <w:pPr>
        <w:jc w:val="both"/>
        <w:rPr>
          <w:sz w:val="28"/>
          <w:szCs w:val="28"/>
          <w:lang w:val="uk-UA"/>
        </w:rPr>
      </w:pPr>
      <w:r w:rsidRPr="002F750B">
        <w:rPr>
          <w:sz w:val="28"/>
          <w:szCs w:val="28"/>
          <w:lang w:val="uk-UA"/>
        </w:rPr>
        <w:tab/>
        <w:t xml:space="preserve">2. Директору комунальної установи </w:t>
      </w:r>
      <w:r w:rsidRPr="002F750B">
        <w:rPr>
          <w:color w:val="000000"/>
          <w:sz w:val="28"/>
          <w:szCs w:val="28"/>
          <w:lang w:val="uk-UA"/>
        </w:rPr>
        <w:t>«Пологівський інклюзивно-ресурсний центр» Пологівської районної ради Запорізької області</w:t>
      </w:r>
      <w:r w:rsidRPr="002F750B">
        <w:rPr>
          <w:sz w:val="28"/>
          <w:szCs w:val="28"/>
          <w:lang w:val="uk-UA"/>
        </w:rPr>
        <w:t xml:space="preserve"> провес</w:t>
      </w:r>
      <w:r>
        <w:rPr>
          <w:sz w:val="28"/>
          <w:szCs w:val="28"/>
          <w:lang w:val="uk-UA"/>
        </w:rPr>
        <w:t>ти державну реєстрацію С</w:t>
      </w:r>
      <w:r w:rsidRPr="002F750B">
        <w:rPr>
          <w:sz w:val="28"/>
          <w:szCs w:val="28"/>
          <w:lang w:val="uk-UA"/>
        </w:rPr>
        <w:t>татуту згідно діючого законодавства.</w:t>
      </w:r>
    </w:p>
    <w:p w:rsidR="00232642" w:rsidRPr="002F750B" w:rsidRDefault="00232642" w:rsidP="00B50C6B">
      <w:pPr>
        <w:jc w:val="both"/>
        <w:rPr>
          <w:sz w:val="28"/>
          <w:szCs w:val="28"/>
          <w:lang w:val="uk-UA"/>
        </w:rPr>
      </w:pPr>
      <w:r>
        <w:rPr>
          <w:sz w:val="28"/>
          <w:szCs w:val="28"/>
          <w:lang w:val="uk-UA"/>
        </w:rPr>
        <w:tab/>
        <w:t>3</w:t>
      </w:r>
      <w:r w:rsidRPr="002F750B">
        <w:rPr>
          <w:sz w:val="28"/>
          <w:szCs w:val="28"/>
          <w:lang w:val="uk-UA"/>
        </w:rPr>
        <w:t xml:space="preserve">.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232642" w:rsidRPr="002F750B" w:rsidRDefault="00232642" w:rsidP="00B50C6B">
      <w:pPr>
        <w:jc w:val="both"/>
        <w:rPr>
          <w:sz w:val="28"/>
          <w:szCs w:val="28"/>
          <w:lang w:val="uk-UA"/>
        </w:rPr>
      </w:pPr>
    </w:p>
    <w:p w:rsidR="00232642" w:rsidRDefault="00232642" w:rsidP="00B50C6B">
      <w:pPr>
        <w:jc w:val="both"/>
        <w:rPr>
          <w:sz w:val="28"/>
          <w:szCs w:val="28"/>
          <w:lang w:val="uk-UA"/>
        </w:rPr>
      </w:pPr>
      <w:r w:rsidRPr="002F750B">
        <w:rPr>
          <w:sz w:val="28"/>
          <w:szCs w:val="28"/>
          <w:lang w:val="uk-UA"/>
        </w:rPr>
        <w:t>Голова ради</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О.П. Покутній</w:t>
      </w:r>
    </w:p>
    <w:p w:rsidR="00232642" w:rsidRPr="002F750B" w:rsidRDefault="00232642" w:rsidP="00B50C6B">
      <w:pPr>
        <w:jc w:val="both"/>
        <w:rPr>
          <w:sz w:val="28"/>
          <w:szCs w:val="28"/>
          <w:lang w:val="uk-UA"/>
        </w:rPr>
      </w:pPr>
    </w:p>
    <w:p w:rsidR="00232642" w:rsidRPr="002F750B" w:rsidRDefault="00232642" w:rsidP="00B50C6B">
      <w:pPr>
        <w:jc w:val="both"/>
        <w:rPr>
          <w:sz w:val="28"/>
          <w:szCs w:val="28"/>
          <w:lang w:val="uk-UA"/>
        </w:rPr>
      </w:pPr>
      <w:r w:rsidRPr="002F750B">
        <w:rPr>
          <w:sz w:val="28"/>
          <w:szCs w:val="28"/>
          <w:lang w:val="uk-UA"/>
        </w:rPr>
        <w:t xml:space="preserve">Проект підготовлений </w:t>
      </w:r>
    </w:p>
    <w:p w:rsidR="00232642" w:rsidRPr="002F750B" w:rsidRDefault="00232642" w:rsidP="00B50C6B">
      <w:pPr>
        <w:jc w:val="both"/>
        <w:rPr>
          <w:sz w:val="28"/>
          <w:szCs w:val="28"/>
          <w:lang w:val="uk-UA"/>
        </w:rPr>
      </w:pPr>
      <w:r w:rsidRPr="002F750B">
        <w:rPr>
          <w:sz w:val="28"/>
          <w:szCs w:val="28"/>
          <w:lang w:val="uk-UA"/>
        </w:rPr>
        <w:t>відділом освіти, молоді та спорту</w:t>
      </w:r>
      <w:bookmarkStart w:id="0" w:name="_GoBack"/>
      <w:bookmarkEnd w:id="0"/>
    </w:p>
    <w:p w:rsidR="00232642" w:rsidRDefault="00232642" w:rsidP="00B50C6B">
      <w:pPr>
        <w:jc w:val="both"/>
        <w:rPr>
          <w:sz w:val="28"/>
          <w:szCs w:val="28"/>
          <w:lang w:val="uk-UA"/>
        </w:rPr>
      </w:pPr>
      <w:r w:rsidRPr="002F750B">
        <w:rPr>
          <w:sz w:val="28"/>
          <w:szCs w:val="28"/>
          <w:lang w:val="uk-UA"/>
        </w:rPr>
        <w:t xml:space="preserve">райдержадміністрації </w:t>
      </w:r>
    </w:p>
    <w:p w:rsidR="00232642" w:rsidRDefault="00232642" w:rsidP="00B50C6B">
      <w:pPr>
        <w:jc w:val="both"/>
        <w:rPr>
          <w:sz w:val="28"/>
          <w:szCs w:val="28"/>
          <w:lang w:val="uk-UA"/>
        </w:rPr>
      </w:pPr>
    </w:p>
    <w:p w:rsidR="00232642" w:rsidRDefault="00232642" w:rsidP="00B50C6B">
      <w:pPr>
        <w:jc w:val="both"/>
        <w:rPr>
          <w:sz w:val="28"/>
          <w:szCs w:val="28"/>
          <w:lang w:val="uk-UA"/>
        </w:rPr>
      </w:pPr>
      <w:r>
        <w:rPr>
          <w:sz w:val="28"/>
          <w:szCs w:val="28"/>
          <w:lang w:val="uk-UA"/>
        </w:rPr>
        <w:t xml:space="preserve">Директор КУ «Пологівський ІРЦ» ПРР ЗО </w:t>
      </w:r>
      <w:r>
        <w:rPr>
          <w:sz w:val="28"/>
          <w:szCs w:val="28"/>
          <w:lang w:val="uk-UA"/>
        </w:rPr>
        <w:tab/>
      </w:r>
      <w:r>
        <w:rPr>
          <w:sz w:val="28"/>
          <w:szCs w:val="28"/>
          <w:lang w:val="uk-UA"/>
        </w:rPr>
        <w:tab/>
      </w:r>
      <w:r>
        <w:rPr>
          <w:sz w:val="28"/>
          <w:szCs w:val="28"/>
          <w:lang w:val="uk-UA"/>
        </w:rPr>
        <w:tab/>
      </w:r>
      <w:r>
        <w:rPr>
          <w:sz w:val="28"/>
          <w:szCs w:val="28"/>
          <w:lang w:val="uk-UA"/>
        </w:rPr>
        <w:tab/>
        <w:t>Ю.О. Тоцька</w:t>
      </w:r>
    </w:p>
    <w:p w:rsidR="00232642" w:rsidRPr="002F750B" w:rsidRDefault="00232642" w:rsidP="00B50C6B">
      <w:pPr>
        <w:jc w:val="both"/>
        <w:rPr>
          <w:sz w:val="28"/>
          <w:szCs w:val="28"/>
          <w:lang w:val="uk-UA"/>
        </w:rPr>
      </w:pPr>
    </w:p>
    <w:p w:rsidR="00232642" w:rsidRDefault="00232642" w:rsidP="00B50C6B">
      <w:pPr>
        <w:jc w:val="both"/>
        <w:rPr>
          <w:sz w:val="25"/>
          <w:szCs w:val="25"/>
          <w:lang w:val="uk-UA"/>
        </w:rPr>
      </w:pPr>
      <w:r w:rsidRPr="002F750B">
        <w:rPr>
          <w:sz w:val="28"/>
          <w:szCs w:val="28"/>
          <w:lang w:val="uk-UA"/>
        </w:rPr>
        <w:t>Аркуш погодження додається.</w:t>
      </w:r>
      <w:r w:rsidRPr="002F750B">
        <w:rPr>
          <w:lang w:val="uk-UA"/>
        </w:rPr>
        <w:tab/>
      </w:r>
      <w:r w:rsidRPr="002F750B">
        <w:rPr>
          <w:lang w:val="uk-UA"/>
        </w:rPr>
        <w:tab/>
      </w:r>
      <w:r w:rsidRPr="002F750B">
        <w:rPr>
          <w:lang w:val="uk-UA"/>
        </w:rPr>
        <w:tab/>
      </w:r>
      <w:r w:rsidRPr="002F750B">
        <w:rPr>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p>
    <w:p w:rsidR="00232642" w:rsidRDefault="00232642" w:rsidP="00B50C6B">
      <w:pPr>
        <w:jc w:val="both"/>
        <w:rPr>
          <w:sz w:val="25"/>
          <w:szCs w:val="25"/>
          <w:lang w:val="uk-UA"/>
        </w:rPr>
      </w:pPr>
    </w:p>
    <w:p w:rsidR="00232642" w:rsidRDefault="00232642" w:rsidP="00B50C6B">
      <w:pPr>
        <w:jc w:val="both"/>
        <w:rPr>
          <w:sz w:val="25"/>
          <w:szCs w:val="25"/>
          <w:lang w:val="uk-UA"/>
        </w:rPr>
      </w:pPr>
    </w:p>
    <w:p w:rsidR="00232642" w:rsidRDefault="00232642" w:rsidP="00B50C6B">
      <w:pPr>
        <w:jc w:val="both"/>
        <w:rPr>
          <w:sz w:val="25"/>
          <w:szCs w:val="25"/>
          <w:lang w:val="uk-UA"/>
        </w:rPr>
      </w:pPr>
    </w:p>
    <w:p w:rsidR="00232642" w:rsidRDefault="00232642" w:rsidP="00B50C6B">
      <w:pPr>
        <w:jc w:val="both"/>
        <w:rPr>
          <w:sz w:val="25"/>
          <w:szCs w:val="25"/>
          <w:lang w:val="uk-UA"/>
        </w:rPr>
      </w:pPr>
    </w:p>
    <w:p w:rsidR="00232642" w:rsidRDefault="00232642" w:rsidP="00B50C6B">
      <w:pPr>
        <w:ind w:left="4956" w:firstLine="708"/>
        <w:rPr>
          <w:sz w:val="25"/>
          <w:szCs w:val="25"/>
          <w:lang w:val="uk-UA"/>
        </w:rPr>
      </w:pPr>
    </w:p>
    <w:p w:rsidR="00232642" w:rsidRPr="002F750B" w:rsidRDefault="00232642" w:rsidP="00B50C6B">
      <w:pPr>
        <w:ind w:left="4956" w:firstLine="708"/>
        <w:rPr>
          <w:sz w:val="25"/>
          <w:szCs w:val="25"/>
          <w:lang w:val="uk-UA"/>
        </w:rPr>
      </w:pPr>
      <w:r w:rsidRPr="002F750B">
        <w:rPr>
          <w:sz w:val="25"/>
          <w:szCs w:val="25"/>
          <w:lang w:val="uk-UA"/>
        </w:rPr>
        <w:t>ЗАТВЕРДЖЕНО</w:t>
      </w:r>
    </w:p>
    <w:p w:rsidR="00232642" w:rsidRPr="002F750B" w:rsidRDefault="00232642" w:rsidP="00B50C6B">
      <w:pPr>
        <w:ind w:right="-426"/>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рішення Пологівської районної ради</w:t>
      </w:r>
    </w:p>
    <w:p w:rsidR="00232642" w:rsidRPr="002F750B" w:rsidRDefault="00232642" w:rsidP="00B50C6B">
      <w:pPr>
        <w:rPr>
          <w:sz w:val="25"/>
          <w:szCs w:val="25"/>
          <w:lang w:val="uk-UA"/>
        </w:rPr>
      </w:pPr>
      <w:r>
        <w:rPr>
          <w:sz w:val="25"/>
          <w:szCs w:val="25"/>
          <w:lang w:val="uk-UA"/>
        </w:rPr>
        <w:tab/>
      </w:r>
      <w:r>
        <w:rPr>
          <w:sz w:val="25"/>
          <w:szCs w:val="25"/>
          <w:lang w:val="uk-UA"/>
        </w:rPr>
        <w:tab/>
      </w:r>
      <w:r>
        <w:rPr>
          <w:sz w:val="25"/>
          <w:szCs w:val="25"/>
          <w:lang w:val="uk-UA"/>
        </w:rPr>
        <w:tab/>
      </w:r>
      <w:r>
        <w:rPr>
          <w:sz w:val="25"/>
          <w:szCs w:val="25"/>
          <w:lang w:val="uk-UA"/>
        </w:rPr>
        <w:tab/>
      </w:r>
      <w:r>
        <w:rPr>
          <w:sz w:val="25"/>
          <w:szCs w:val="25"/>
          <w:lang w:val="uk-UA"/>
        </w:rPr>
        <w:tab/>
      </w:r>
      <w:r>
        <w:rPr>
          <w:sz w:val="25"/>
          <w:szCs w:val="25"/>
          <w:lang w:val="uk-UA"/>
        </w:rPr>
        <w:tab/>
      </w:r>
      <w:r>
        <w:rPr>
          <w:sz w:val="25"/>
          <w:szCs w:val="25"/>
          <w:lang w:val="uk-UA"/>
        </w:rPr>
        <w:tab/>
      </w:r>
      <w:r>
        <w:rPr>
          <w:sz w:val="25"/>
          <w:szCs w:val="25"/>
          <w:lang w:val="uk-UA"/>
        </w:rPr>
        <w:tab/>
        <w:t>від ___________ 2019</w:t>
      </w:r>
      <w:r w:rsidRPr="002F750B">
        <w:rPr>
          <w:sz w:val="25"/>
          <w:szCs w:val="25"/>
          <w:lang w:val="uk-UA"/>
        </w:rPr>
        <w:t xml:space="preserve"> року № ___</w:t>
      </w:r>
    </w:p>
    <w:p w:rsidR="00232642" w:rsidRPr="002F750B" w:rsidRDefault="00232642" w:rsidP="00B50C6B">
      <w:pPr>
        <w:rPr>
          <w:sz w:val="25"/>
          <w:szCs w:val="25"/>
          <w:lang w:val="uk-UA"/>
        </w:rPr>
      </w:pPr>
    </w:p>
    <w:p w:rsidR="00232642" w:rsidRPr="002F750B" w:rsidRDefault="00232642" w:rsidP="00B50C6B">
      <w:pPr>
        <w:rPr>
          <w:sz w:val="25"/>
          <w:szCs w:val="25"/>
          <w:lang w:val="uk-UA"/>
        </w:rPr>
      </w:pPr>
    </w:p>
    <w:p w:rsidR="00232642" w:rsidRPr="002F750B" w:rsidRDefault="00232642" w:rsidP="00B50C6B">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ПОГОДЖЕНО</w:t>
      </w:r>
    </w:p>
    <w:p w:rsidR="00232642" w:rsidRPr="002F750B" w:rsidRDefault="00232642" w:rsidP="00B50C6B">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Департамент освіти і науки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Pr>
          <w:sz w:val="25"/>
          <w:szCs w:val="25"/>
          <w:lang w:val="uk-UA"/>
        </w:rPr>
        <w:tab/>
      </w:r>
      <w:r w:rsidRPr="002F750B">
        <w:rPr>
          <w:sz w:val="25"/>
          <w:szCs w:val="25"/>
          <w:lang w:val="uk-UA"/>
        </w:rPr>
        <w:t xml:space="preserve">Запорізької обласної державної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Pr>
          <w:sz w:val="25"/>
          <w:szCs w:val="25"/>
          <w:lang w:val="uk-UA"/>
        </w:rPr>
        <w:tab/>
      </w:r>
      <w:r w:rsidRPr="002F750B">
        <w:rPr>
          <w:sz w:val="25"/>
          <w:szCs w:val="25"/>
          <w:lang w:val="uk-UA"/>
        </w:rPr>
        <w:t>адміністрації</w:t>
      </w:r>
    </w:p>
    <w:p w:rsidR="00232642" w:rsidRPr="002F750B" w:rsidRDefault="00232642" w:rsidP="00B50C6B">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___________ _________________</w:t>
      </w: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b/>
          <w:sz w:val="36"/>
          <w:szCs w:val="36"/>
          <w:lang w:val="uk-UA"/>
        </w:rPr>
      </w:pPr>
      <w:r w:rsidRPr="002F750B">
        <w:rPr>
          <w:b/>
          <w:sz w:val="36"/>
          <w:szCs w:val="36"/>
          <w:lang w:val="uk-UA"/>
        </w:rPr>
        <w:t>СТАТУТ</w:t>
      </w:r>
    </w:p>
    <w:p w:rsidR="00232642" w:rsidRPr="002F750B" w:rsidRDefault="00232642" w:rsidP="00B50C6B">
      <w:pPr>
        <w:ind w:left="709"/>
        <w:jc w:val="center"/>
        <w:rPr>
          <w:b/>
          <w:sz w:val="28"/>
          <w:szCs w:val="28"/>
          <w:lang w:val="uk-UA"/>
        </w:rPr>
      </w:pPr>
      <w:r w:rsidRPr="002F750B">
        <w:rPr>
          <w:b/>
          <w:sz w:val="28"/>
          <w:szCs w:val="28"/>
          <w:lang w:val="uk-UA"/>
        </w:rPr>
        <w:t>КОМУНАЛЬНОЇ УСТАНОВИ</w:t>
      </w:r>
    </w:p>
    <w:p w:rsidR="00232642" w:rsidRPr="002F750B" w:rsidRDefault="00232642" w:rsidP="00B50C6B">
      <w:pPr>
        <w:ind w:left="709"/>
        <w:jc w:val="center"/>
        <w:rPr>
          <w:b/>
          <w:sz w:val="28"/>
          <w:szCs w:val="28"/>
          <w:lang w:val="uk-UA"/>
        </w:rPr>
      </w:pPr>
      <w:r w:rsidRPr="002F750B">
        <w:rPr>
          <w:b/>
          <w:sz w:val="28"/>
          <w:szCs w:val="28"/>
          <w:lang w:val="uk-UA"/>
        </w:rPr>
        <w:t>«ПОЛОГІВСЬКИЙ ІНКЛЮЗИВНО-РЕСУРСНИЙ ЦЕНТР» ПОЛОГІВСЬКОЇ РАЙОННОЇ РАДИ</w:t>
      </w:r>
    </w:p>
    <w:p w:rsidR="00232642" w:rsidRPr="002F750B" w:rsidRDefault="00232642" w:rsidP="00B50C6B">
      <w:pPr>
        <w:ind w:left="709"/>
        <w:jc w:val="center"/>
        <w:rPr>
          <w:b/>
          <w:sz w:val="28"/>
          <w:szCs w:val="28"/>
          <w:lang w:val="uk-UA"/>
        </w:rPr>
      </w:pPr>
      <w:r w:rsidRPr="002F750B">
        <w:rPr>
          <w:b/>
          <w:sz w:val="28"/>
          <w:szCs w:val="28"/>
          <w:lang w:val="uk-UA"/>
        </w:rPr>
        <w:t>ЗАПОРІЗЬКОЇ ОБЛАСТІ</w:t>
      </w:r>
    </w:p>
    <w:p w:rsidR="00232642" w:rsidRPr="002F750B" w:rsidRDefault="00232642" w:rsidP="00B50C6B">
      <w:pPr>
        <w:ind w:left="709"/>
        <w:jc w:val="center"/>
        <w:rPr>
          <w:b/>
          <w:sz w:val="28"/>
          <w:szCs w:val="28"/>
          <w:lang w:val="uk-UA"/>
        </w:rPr>
      </w:pPr>
      <w:r w:rsidRPr="002F750B">
        <w:rPr>
          <w:b/>
          <w:sz w:val="28"/>
          <w:szCs w:val="28"/>
          <w:lang w:val="uk-UA"/>
        </w:rPr>
        <w:t>(нова редакція)</w:t>
      </w:r>
    </w:p>
    <w:p w:rsidR="00232642" w:rsidRPr="002F750B" w:rsidRDefault="00232642" w:rsidP="00B50C6B">
      <w:pPr>
        <w:ind w:left="709"/>
        <w:jc w:val="center"/>
        <w:rPr>
          <w:b/>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Pr="002F750B" w:rsidRDefault="00232642" w:rsidP="00B50C6B">
      <w:pPr>
        <w:ind w:left="709"/>
        <w:jc w:val="center"/>
        <w:rPr>
          <w:sz w:val="28"/>
          <w:szCs w:val="28"/>
          <w:lang w:val="uk-UA"/>
        </w:rPr>
      </w:pPr>
    </w:p>
    <w:p w:rsidR="00232642" w:rsidRDefault="00232642" w:rsidP="00B50C6B">
      <w:pPr>
        <w:ind w:left="709"/>
        <w:jc w:val="center"/>
        <w:rPr>
          <w:sz w:val="28"/>
          <w:szCs w:val="28"/>
          <w:lang w:val="uk-UA"/>
        </w:rPr>
      </w:pPr>
    </w:p>
    <w:p w:rsidR="00232642" w:rsidRDefault="00232642" w:rsidP="00B50C6B">
      <w:pPr>
        <w:ind w:left="709"/>
        <w:jc w:val="center"/>
        <w:rPr>
          <w:sz w:val="28"/>
          <w:szCs w:val="28"/>
          <w:lang w:val="uk-UA"/>
        </w:rPr>
      </w:pPr>
    </w:p>
    <w:p w:rsidR="00232642" w:rsidRDefault="00232642" w:rsidP="00B50C6B">
      <w:pPr>
        <w:ind w:left="709"/>
        <w:jc w:val="center"/>
        <w:rPr>
          <w:sz w:val="28"/>
          <w:szCs w:val="28"/>
          <w:lang w:val="uk-UA"/>
        </w:rPr>
      </w:pPr>
    </w:p>
    <w:p w:rsidR="00232642" w:rsidRPr="002F750B" w:rsidRDefault="00232642" w:rsidP="00B50C6B">
      <w:pPr>
        <w:jc w:val="center"/>
        <w:rPr>
          <w:sz w:val="28"/>
          <w:szCs w:val="28"/>
          <w:lang w:val="uk-UA"/>
        </w:rPr>
      </w:pPr>
      <w:r w:rsidRPr="002F750B">
        <w:rPr>
          <w:sz w:val="28"/>
          <w:szCs w:val="28"/>
          <w:lang w:val="uk-UA"/>
        </w:rPr>
        <w:t>м. Пологи</w:t>
      </w:r>
    </w:p>
    <w:p w:rsidR="00232642" w:rsidRDefault="00232642" w:rsidP="00B50C6B">
      <w:pPr>
        <w:jc w:val="center"/>
        <w:rPr>
          <w:sz w:val="28"/>
          <w:szCs w:val="28"/>
          <w:lang w:val="uk-UA"/>
        </w:rPr>
      </w:pPr>
      <w:r>
        <w:rPr>
          <w:sz w:val="28"/>
          <w:szCs w:val="28"/>
          <w:lang w:val="uk-UA"/>
        </w:rPr>
        <w:t>2019</w:t>
      </w:r>
      <w:r w:rsidRPr="002F750B">
        <w:rPr>
          <w:sz w:val="28"/>
          <w:szCs w:val="28"/>
          <w:lang w:val="uk-UA"/>
        </w:rPr>
        <w:t xml:space="preserve"> р.</w:t>
      </w:r>
    </w:p>
    <w:p w:rsidR="00232642" w:rsidRDefault="00232642" w:rsidP="00B50C6B">
      <w:pPr>
        <w:jc w:val="center"/>
        <w:rPr>
          <w:sz w:val="28"/>
          <w:szCs w:val="28"/>
          <w:lang w:val="uk-UA"/>
        </w:rPr>
      </w:pPr>
    </w:p>
    <w:p w:rsidR="00232642" w:rsidRDefault="00232642" w:rsidP="00B50C6B">
      <w:pPr>
        <w:jc w:val="center"/>
        <w:rPr>
          <w:sz w:val="28"/>
          <w:szCs w:val="28"/>
          <w:lang w:val="uk-UA"/>
        </w:rPr>
      </w:pPr>
    </w:p>
    <w:p w:rsidR="00232642" w:rsidRDefault="00232642" w:rsidP="00B50C6B">
      <w:pPr>
        <w:jc w:val="center"/>
        <w:rPr>
          <w:sz w:val="28"/>
          <w:szCs w:val="28"/>
          <w:lang w:val="uk-UA"/>
        </w:rPr>
      </w:pPr>
    </w:p>
    <w:p w:rsidR="00232642" w:rsidRPr="002F750B" w:rsidRDefault="00232642" w:rsidP="00B50C6B">
      <w:pPr>
        <w:jc w:val="center"/>
        <w:rPr>
          <w:sz w:val="28"/>
          <w:szCs w:val="28"/>
          <w:lang w:val="uk-UA"/>
        </w:rPr>
      </w:pPr>
    </w:p>
    <w:p w:rsidR="00232642" w:rsidRPr="002F750B" w:rsidRDefault="00232642" w:rsidP="00B50C6B">
      <w:pPr>
        <w:ind w:left="709"/>
        <w:jc w:val="center"/>
        <w:rPr>
          <w:sz w:val="28"/>
          <w:szCs w:val="28"/>
          <w:lang w:val="uk-UA"/>
        </w:rPr>
      </w:pPr>
      <w:r w:rsidRPr="002F750B">
        <w:rPr>
          <w:sz w:val="28"/>
          <w:szCs w:val="28"/>
          <w:lang w:val="uk-UA"/>
        </w:rPr>
        <w:t>І. ЗАГАЛЬНІ ПОЛОЖЕННЯ</w:t>
      </w:r>
    </w:p>
    <w:p w:rsidR="00232642" w:rsidRPr="002F750B" w:rsidRDefault="00232642" w:rsidP="00B50C6B">
      <w:pPr>
        <w:pStyle w:val="a"/>
        <w:spacing w:before="0"/>
        <w:ind w:firstLine="709"/>
        <w:jc w:val="both"/>
        <w:rPr>
          <w:rFonts w:ascii="Times New Roman" w:hAnsi="Times New Roman"/>
          <w:sz w:val="28"/>
          <w:szCs w:val="28"/>
        </w:rPr>
      </w:pPr>
      <w:r w:rsidRPr="002F750B">
        <w:rPr>
          <w:rFonts w:ascii="Times New Roman" w:hAnsi="Times New Roman"/>
          <w:sz w:val="28"/>
          <w:szCs w:val="28"/>
        </w:rPr>
        <w:t xml:space="preserve">1.1. Комунальна установа «Пологівський інклюзивно-ресурсний центр» Пологівської районної ради Запорізької області (далі – Центр) створена на підставі </w:t>
      </w:r>
      <w:r>
        <w:rPr>
          <w:rFonts w:ascii="Times New Roman" w:hAnsi="Times New Roman"/>
          <w:sz w:val="28"/>
          <w:szCs w:val="28"/>
        </w:rPr>
        <w:t>рішення</w:t>
      </w:r>
      <w:r w:rsidRPr="002F750B">
        <w:rPr>
          <w:rFonts w:ascii="Times New Roman" w:hAnsi="Times New Roman"/>
          <w:sz w:val="28"/>
          <w:szCs w:val="28"/>
        </w:rPr>
        <w:t xml:space="preserve"> Пологівської районної ради Запорізької області та є спільною власністю територіальних громад сіл та міста Пологівського району.</w:t>
      </w:r>
    </w:p>
    <w:p w:rsidR="00232642" w:rsidRPr="002F750B" w:rsidRDefault="00232642" w:rsidP="00B50C6B">
      <w:pPr>
        <w:ind w:firstLine="709"/>
        <w:jc w:val="both"/>
        <w:rPr>
          <w:sz w:val="28"/>
          <w:szCs w:val="28"/>
          <w:lang w:val="uk-UA"/>
        </w:rPr>
      </w:pPr>
      <w:r w:rsidRPr="002F750B">
        <w:rPr>
          <w:sz w:val="28"/>
          <w:szCs w:val="28"/>
          <w:lang w:val="uk-UA"/>
        </w:rPr>
        <w:t xml:space="preserve">1.2. Повна назва: </w:t>
      </w:r>
    </w:p>
    <w:p w:rsidR="00232642" w:rsidRPr="002F750B" w:rsidRDefault="00232642" w:rsidP="00B50C6B">
      <w:pPr>
        <w:ind w:firstLine="709"/>
        <w:jc w:val="both"/>
        <w:rPr>
          <w:sz w:val="28"/>
          <w:szCs w:val="28"/>
          <w:lang w:val="uk-UA"/>
        </w:rPr>
      </w:pPr>
      <w:r w:rsidRPr="002F750B">
        <w:rPr>
          <w:sz w:val="28"/>
          <w:szCs w:val="28"/>
          <w:lang w:val="uk-UA"/>
        </w:rPr>
        <w:t>комунальна установа «Пологівський інклюзивно-ресурсний центр» Пологівської районної ради Запорізької області;</w:t>
      </w:r>
    </w:p>
    <w:p w:rsidR="00232642" w:rsidRPr="002F750B" w:rsidRDefault="00232642" w:rsidP="00B50C6B">
      <w:pPr>
        <w:ind w:firstLine="709"/>
        <w:jc w:val="both"/>
        <w:rPr>
          <w:sz w:val="28"/>
          <w:szCs w:val="28"/>
          <w:lang w:val="uk-UA"/>
        </w:rPr>
      </w:pPr>
      <w:r w:rsidRPr="002F750B">
        <w:rPr>
          <w:sz w:val="28"/>
          <w:szCs w:val="28"/>
          <w:lang w:val="uk-UA"/>
        </w:rPr>
        <w:t>скорочена назва – КУ «Пологівський ІРЦ».</w:t>
      </w:r>
    </w:p>
    <w:p w:rsidR="00232642" w:rsidRPr="002F750B" w:rsidRDefault="00232642" w:rsidP="00B50C6B">
      <w:pPr>
        <w:ind w:firstLine="709"/>
        <w:jc w:val="both"/>
        <w:rPr>
          <w:sz w:val="28"/>
          <w:szCs w:val="28"/>
          <w:lang w:val="uk-UA"/>
        </w:rPr>
      </w:pPr>
      <w:r w:rsidRPr="002F750B">
        <w:rPr>
          <w:sz w:val="28"/>
          <w:szCs w:val="28"/>
          <w:lang w:val="uk-UA"/>
        </w:rPr>
        <w:t>1.3. Юридична адреса Центру:</w:t>
      </w:r>
    </w:p>
    <w:p w:rsidR="00232642" w:rsidRPr="002F750B" w:rsidRDefault="00232642" w:rsidP="00B50C6B">
      <w:pPr>
        <w:ind w:firstLine="709"/>
        <w:jc w:val="both"/>
        <w:rPr>
          <w:sz w:val="28"/>
          <w:szCs w:val="28"/>
          <w:lang w:val="uk-UA"/>
        </w:rPr>
      </w:pPr>
      <w:r>
        <w:rPr>
          <w:sz w:val="28"/>
          <w:szCs w:val="28"/>
          <w:lang w:val="uk-UA"/>
        </w:rPr>
        <w:t>70615</w:t>
      </w:r>
      <w:r w:rsidRPr="002F750B">
        <w:rPr>
          <w:sz w:val="28"/>
          <w:szCs w:val="28"/>
          <w:lang w:val="uk-UA"/>
        </w:rPr>
        <w:t>, Запорізька область,</w:t>
      </w:r>
    </w:p>
    <w:p w:rsidR="00232642" w:rsidRPr="002F750B" w:rsidRDefault="00232642" w:rsidP="00B50C6B">
      <w:pPr>
        <w:ind w:firstLine="709"/>
        <w:jc w:val="both"/>
        <w:rPr>
          <w:sz w:val="28"/>
          <w:szCs w:val="28"/>
          <w:lang w:val="uk-UA"/>
        </w:rPr>
      </w:pPr>
      <w:r w:rsidRPr="002F750B">
        <w:rPr>
          <w:sz w:val="28"/>
          <w:szCs w:val="28"/>
          <w:lang w:val="uk-UA"/>
        </w:rPr>
        <w:t xml:space="preserve">Пологівський район, </w:t>
      </w:r>
    </w:p>
    <w:p w:rsidR="00232642" w:rsidRPr="002F750B" w:rsidRDefault="00232642" w:rsidP="00B50C6B">
      <w:pPr>
        <w:ind w:firstLine="709"/>
        <w:jc w:val="both"/>
        <w:rPr>
          <w:sz w:val="28"/>
          <w:szCs w:val="28"/>
          <w:lang w:val="uk-UA"/>
        </w:rPr>
      </w:pPr>
      <w:r>
        <w:rPr>
          <w:sz w:val="28"/>
          <w:szCs w:val="28"/>
          <w:lang w:val="uk-UA"/>
        </w:rPr>
        <w:t>село</w:t>
      </w:r>
      <w:r w:rsidRPr="002F750B">
        <w:rPr>
          <w:sz w:val="28"/>
          <w:szCs w:val="28"/>
          <w:lang w:val="uk-UA"/>
        </w:rPr>
        <w:t xml:space="preserve"> Пологи, </w:t>
      </w:r>
    </w:p>
    <w:p w:rsidR="00232642" w:rsidRPr="002F750B" w:rsidRDefault="00232642" w:rsidP="00B50C6B">
      <w:pPr>
        <w:ind w:firstLine="709"/>
        <w:jc w:val="both"/>
        <w:rPr>
          <w:sz w:val="28"/>
          <w:szCs w:val="28"/>
          <w:lang w:val="uk-UA"/>
        </w:rPr>
      </w:pPr>
      <w:r w:rsidRPr="002F750B">
        <w:rPr>
          <w:sz w:val="28"/>
          <w:szCs w:val="28"/>
          <w:lang w:val="uk-UA"/>
        </w:rPr>
        <w:t xml:space="preserve">вулиця </w:t>
      </w:r>
      <w:r>
        <w:rPr>
          <w:sz w:val="28"/>
          <w:szCs w:val="28"/>
          <w:lang w:val="uk-UA"/>
        </w:rPr>
        <w:t>Центральна, будинок 188</w:t>
      </w:r>
      <w:r w:rsidRPr="002F750B">
        <w:rPr>
          <w:sz w:val="28"/>
          <w:szCs w:val="28"/>
          <w:lang w:val="uk-UA"/>
        </w:rPr>
        <w:t>.</w:t>
      </w:r>
    </w:p>
    <w:p w:rsidR="00232642" w:rsidRPr="002F750B" w:rsidRDefault="00232642" w:rsidP="00B50C6B">
      <w:pPr>
        <w:pStyle w:val="NormalWeb"/>
        <w:spacing w:before="0" w:beforeAutospacing="0" w:after="0" w:afterAutospacing="0"/>
        <w:ind w:firstLine="709"/>
        <w:jc w:val="both"/>
        <w:rPr>
          <w:sz w:val="28"/>
          <w:szCs w:val="28"/>
          <w:lang w:val="uk-UA"/>
        </w:rPr>
      </w:pPr>
      <w:r w:rsidRPr="002F750B">
        <w:rPr>
          <w:color w:val="000000"/>
          <w:sz w:val="28"/>
          <w:szCs w:val="28"/>
          <w:lang w:val="uk-UA"/>
        </w:rPr>
        <w:t xml:space="preserve">1.2. </w:t>
      </w:r>
      <w:r w:rsidRPr="002F750B">
        <w:rPr>
          <w:sz w:val="28"/>
          <w:szCs w:val="28"/>
          <w:lang w:val="uk-UA"/>
        </w:rPr>
        <w:t>Засновником комунальної установи є Пологівська районна рада Запорізької області (далі - Засновник), а уповноваженим органом з координації реалізації завдань Центру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p>
    <w:p w:rsidR="00232642" w:rsidRPr="002F750B" w:rsidRDefault="00232642" w:rsidP="00B50C6B">
      <w:pPr>
        <w:pStyle w:val="a"/>
        <w:spacing w:before="0"/>
        <w:ind w:firstLine="709"/>
        <w:jc w:val="both"/>
        <w:rPr>
          <w:rFonts w:ascii="Times New Roman" w:hAnsi="Times New Roman"/>
          <w:color w:val="000000"/>
          <w:sz w:val="28"/>
          <w:szCs w:val="28"/>
        </w:rPr>
      </w:pPr>
      <w:r w:rsidRPr="002F750B">
        <w:rPr>
          <w:rFonts w:ascii="Times New Roman" w:hAnsi="Times New Roman"/>
          <w:color w:val="000000"/>
          <w:sz w:val="28"/>
          <w:szCs w:val="28"/>
        </w:rPr>
        <w:t>1.3. Центр у своїй діяльності керується Конституцією</w:t>
      </w:r>
      <w:r w:rsidRPr="002F750B">
        <w:rPr>
          <w:rFonts w:ascii="Times New Roman" w:hAnsi="Times New Roman"/>
          <w:sz w:val="28"/>
          <w:szCs w:val="28"/>
        </w:rPr>
        <w:t xml:space="preserve"> України, Конвенцією про права осіб з інвалідністю, Законами України «Про освіту», «Про загальну середню освіту», «Про дошкільну освіту»</w:t>
      </w:r>
      <w:r w:rsidRPr="002F750B">
        <w:rPr>
          <w:rFonts w:ascii="Times New Roman" w:hAnsi="Times New Roman"/>
          <w:color w:val="000000"/>
          <w:sz w:val="28"/>
          <w:szCs w:val="28"/>
        </w:rPr>
        <w:t xml:space="preserve">, Положенням про інклюзивно-ресурсний центр, а також актами уповноваженого органу управління та іншими нормативно-правовими актами і цим Статутом. </w:t>
      </w:r>
    </w:p>
    <w:p w:rsidR="00232642" w:rsidRPr="002F750B" w:rsidRDefault="00232642" w:rsidP="00B50C6B">
      <w:pPr>
        <w:ind w:firstLine="567"/>
        <w:jc w:val="both"/>
        <w:rPr>
          <w:color w:val="000000"/>
          <w:sz w:val="28"/>
          <w:szCs w:val="28"/>
          <w:lang w:val="uk-UA"/>
        </w:rPr>
      </w:pPr>
      <w:r w:rsidRPr="002F750B">
        <w:rPr>
          <w:color w:val="000000"/>
          <w:sz w:val="28"/>
          <w:szCs w:val="28"/>
          <w:lang w:val="uk-UA"/>
        </w:rPr>
        <w:t>1.4.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232642" w:rsidRPr="002F750B" w:rsidRDefault="00232642" w:rsidP="00B50C6B">
      <w:pPr>
        <w:tabs>
          <w:tab w:val="num" w:pos="709"/>
        </w:tabs>
        <w:ind w:firstLine="709"/>
        <w:jc w:val="both"/>
        <w:rPr>
          <w:sz w:val="28"/>
          <w:szCs w:val="28"/>
          <w:lang w:val="uk-UA"/>
        </w:rPr>
      </w:pPr>
      <w:r w:rsidRPr="002F750B">
        <w:rPr>
          <w:sz w:val="28"/>
          <w:szCs w:val="28"/>
          <w:lang w:val="uk-UA"/>
        </w:rPr>
        <w:t>1.5. Центр є юридичною особою, має печатку і штамп встановленого зразка, бланк із своїм найменуванням, може мати самостійний баланс, реєстраційні рахунки в органах Державного казначейства.</w:t>
      </w:r>
    </w:p>
    <w:p w:rsidR="00232642" w:rsidRDefault="00232642" w:rsidP="00B50C6B">
      <w:pPr>
        <w:tabs>
          <w:tab w:val="num" w:pos="709"/>
        </w:tabs>
        <w:ind w:firstLine="709"/>
        <w:jc w:val="both"/>
        <w:rPr>
          <w:color w:val="000000"/>
          <w:sz w:val="28"/>
          <w:szCs w:val="28"/>
          <w:lang w:val="uk-UA"/>
        </w:rPr>
      </w:pPr>
      <w:r w:rsidRPr="002F750B">
        <w:rPr>
          <w:sz w:val="28"/>
          <w:szCs w:val="28"/>
          <w:lang w:val="uk-UA"/>
        </w:rPr>
        <w:t xml:space="preserve">1.6. </w:t>
      </w:r>
      <w:r w:rsidRPr="002F750B">
        <w:rPr>
          <w:color w:val="000000"/>
          <w:sz w:val="28"/>
          <w:szCs w:val="28"/>
          <w:lang w:val="uk-UA"/>
        </w:rPr>
        <w:t>Центр є неприбутковою установою та не має на меті отримання доходів.</w:t>
      </w:r>
    </w:p>
    <w:p w:rsidR="00232642" w:rsidRPr="002F750B" w:rsidRDefault="00232642" w:rsidP="00B50C6B">
      <w:pPr>
        <w:tabs>
          <w:tab w:val="num" w:pos="709"/>
        </w:tabs>
        <w:ind w:firstLine="709"/>
        <w:jc w:val="both"/>
        <w:rPr>
          <w:sz w:val="28"/>
          <w:szCs w:val="28"/>
          <w:lang w:val="uk-UA"/>
        </w:rPr>
      </w:pPr>
    </w:p>
    <w:p w:rsidR="00232642" w:rsidRPr="002F750B" w:rsidRDefault="00232642" w:rsidP="00B50C6B">
      <w:pPr>
        <w:ind w:firstLine="567"/>
        <w:jc w:val="center"/>
        <w:rPr>
          <w:color w:val="000000"/>
          <w:sz w:val="28"/>
          <w:szCs w:val="28"/>
          <w:lang w:val="uk-UA"/>
        </w:rPr>
      </w:pPr>
      <w:r w:rsidRPr="002F750B">
        <w:rPr>
          <w:color w:val="000000"/>
          <w:sz w:val="28"/>
          <w:szCs w:val="28"/>
          <w:lang w:val="uk-UA"/>
        </w:rPr>
        <w:t>ІІ. МЕТА ТА ЗАВДАННЯ ЦЕНТРУ</w:t>
      </w:r>
    </w:p>
    <w:p w:rsidR="00232642" w:rsidRDefault="00232642" w:rsidP="00B50C6B">
      <w:pPr>
        <w:pStyle w:val="List2"/>
        <w:tabs>
          <w:tab w:val="left" w:pos="800"/>
        </w:tabs>
        <w:spacing w:before="40"/>
        <w:ind w:left="0" w:firstLine="0"/>
        <w:jc w:val="both"/>
        <w:rPr>
          <w:sz w:val="28"/>
          <w:szCs w:val="28"/>
          <w:lang w:val="uk-UA"/>
        </w:rPr>
      </w:pPr>
      <w:r w:rsidRPr="002F750B">
        <w:rPr>
          <w:sz w:val="28"/>
          <w:szCs w:val="28"/>
          <w:lang w:val="uk-UA"/>
        </w:rPr>
        <w:t>2.1.</w:t>
      </w:r>
      <w:r w:rsidRPr="002F750B">
        <w:rPr>
          <w:sz w:val="28"/>
          <w:lang w:val="uk-UA"/>
        </w:rPr>
        <w:t xml:space="preserve"> </w:t>
      </w:r>
      <w:r w:rsidRPr="002F750B">
        <w:rPr>
          <w:sz w:val="28"/>
          <w:szCs w:val="28"/>
          <w:lang w:val="uk-UA"/>
        </w:rPr>
        <w:t>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(далі – комплексна оцінка), надання їм психолого-педагогічної допомоги та забезпечення системного</w:t>
      </w:r>
      <w:r>
        <w:rPr>
          <w:sz w:val="28"/>
          <w:szCs w:val="28"/>
          <w:lang w:val="uk-UA"/>
        </w:rPr>
        <w:t xml:space="preserve"> кваліфікованого супроводження.</w:t>
      </w:r>
    </w:p>
    <w:p w:rsidR="00232642" w:rsidRPr="002E7EA8" w:rsidRDefault="00232642" w:rsidP="00B50C6B">
      <w:pPr>
        <w:pStyle w:val="List2"/>
        <w:tabs>
          <w:tab w:val="left" w:pos="800"/>
        </w:tabs>
        <w:spacing w:before="40"/>
        <w:ind w:left="0" w:firstLine="697"/>
        <w:jc w:val="both"/>
        <w:rPr>
          <w:bCs/>
          <w:sz w:val="28"/>
          <w:szCs w:val="28"/>
          <w:lang w:val="uk-UA"/>
        </w:rPr>
      </w:pPr>
      <w:r w:rsidRPr="002E7EA8">
        <w:rPr>
          <w:bCs/>
          <w:sz w:val="28"/>
          <w:szCs w:val="28"/>
          <w:lang w:val="uk-UA"/>
        </w:rPr>
        <w:t>2.2. Основними завданнями Центру є:</w:t>
      </w:r>
      <w:bookmarkStart w:id="1" w:name="125"/>
      <w:bookmarkStart w:id="2" w:name="127"/>
      <w:bookmarkStart w:id="3" w:name="164"/>
      <w:bookmarkStart w:id="4" w:name="168"/>
      <w:bookmarkStart w:id="5" w:name="172"/>
      <w:bookmarkEnd w:id="1"/>
      <w:bookmarkEnd w:id="2"/>
      <w:bookmarkEnd w:id="3"/>
      <w:bookmarkEnd w:id="4"/>
      <w:bookmarkEnd w:id="5"/>
    </w:p>
    <w:p w:rsidR="00232642" w:rsidRPr="002E7EA8" w:rsidRDefault="00232642" w:rsidP="00B50C6B">
      <w:pPr>
        <w:pStyle w:val="List2"/>
        <w:tabs>
          <w:tab w:val="left" w:pos="800"/>
        </w:tabs>
        <w:spacing w:before="40"/>
        <w:ind w:left="0" w:firstLine="697"/>
        <w:jc w:val="both"/>
        <w:rPr>
          <w:sz w:val="28"/>
          <w:szCs w:val="28"/>
          <w:lang w:val="uk-UA"/>
        </w:rPr>
      </w:pPr>
      <w:r w:rsidRPr="002E7EA8">
        <w:rPr>
          <w:sz w:val="28"/>
          <w:szCs w:val="28"/>
          <w:lang w:val="uk-UA"/>
        </w:rPr>
        <w:t>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w:t>
      </w:r>
    </w:p>
    <w:p w:rsidR="00232642" w:rsidRPr="002E7EA8" w:rsidRDefault="00232642" w:rsidP="00B50C6B">
      <w:pPr>
        <w:pStyle w:val="List2"/>
        <w:tabs>
          <w:tab w:val="left" w:pos="800"/>
        </w:tabs>
        <w:spacing w:before="40"/>
        <w:ind w:left="0" w:firstLine="697"/>
        <w:jc w:val="both"/>
        <w:rPr>
          <w:sz w:val="28"/>
          <w:szCs w:val="28"/>
          <w:lang w:val="uk-UA"/>
        </w:rPr>
      </w:pPr>
      <w:r w:rsidRPr="00DC3E04">
        <w:rPr>
          <w:sz w:val="28"/>
          <w:szCs w:val="28"/>
          <w:lang w:val="uk-UA"/>
        </w:rPr>
        <w:t>2.2.2. Надання психолого-педагогічної допомоги дітям з особливими освітніми потребами, які навчаються у закладах загальної середньої та дошкільної освіти (не відвідують заклади освіти), здобувають повну загальну середню освіту у професійно-технічних навчальних закладах та не отримують відповідної допомоги;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2.2.5. Надання консультацій та взаємодія з педагогічними працівниками закладів дошкільної освіти, закладів загальної середньої освіти та професійно-технічних закладів освіти з питань організації інклюзивного навчання;</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2.2.6. Надання методичної допомоги педагогічним працівникам закладів дошкільної освіти, закладів загальної середньої освіти та професійно-технічних закладів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2.2.7. Взаємодія з педагогічними працівниками закладів дошкільної освіти, закладів загальної середньої освіти та професійно-технічних закладів освіти щодо виконання рекомендацій, зазначених у висновку Центру, проведення оцінки розвитку дитини з особливими освітніми потребами;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закладів загальної середньої освіти та професійно-технічних закладів освіти для здобуття повної загальної середньої освіти, наявних освітніх, медичних, соціальних ресурсів для надання допомоги  таким дітям;</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2.2.10.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2.2.11.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засновника, відповідного структурного підрозділу з питань діяльності центру, а також аналітичної інформації для відповідного центру.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2.3. З метою якісного виконання покладених завдань Центр зобов’язаний:</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2.3.1.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2.3.2. Вносити пропозиції засновнику, відповідному структурному підрозділу з питань діяльності центру, ресурсному центру щодо удосконалення діяльності центру, розвитку послуг для дітей з особливими освітніми потребами;</w:t>
      </w:r>
    </w:p>
    <w:p w:rsidR="00232642" w:rsidRPr="002F750B" w:rsidRDefault="00232642" w:rsidP="00B50C6B">
      <w:pPr>
        <w:pStyle w:val="a"/>
        <w:spacing w:before="0"/>
        <w:jc w:val="both"/>
        <w:rPr>
          <w:rFonts w:ascii="Times New Roman" w:hAnsi="Times New Roman"/>
          <w:i/>
          <w:sz w:val="28"/>
          <w:szCs w:val="28"/>
        </w:rPr>
      </w:pPr>
      <w:r w:rsidRPr="002F750B">
        <w:rPr>
          <w:rFonts w:ascii="Times New Roman" w:hAnsi="Times New Roman"/>
          <w:sz w:val="28"/>
          <w:szCs w:val="28"/>
        </w:rPr>
        <w:t>2.3.3. Залучати у разі потреби додаткових фахівців, у тому числі медичних працівників, працівників соціальних служб, фахівців інших центрів, працівників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для проведення комплексної оцінки.</w:t>
      </w:r>
    </w:p>
    <w:p w:rsidR="00232642" w:rsidRPr="002F750B" w:rsidRDefault="00232642" w:rsidP="00B50C6B">
      <w:pPr>
        <w:rPr>
          <w:b/>
          <w:spacing w:val="-1"/>
          <w:sz w:val="28"/>
          <w:szCs w:val="28"/>
          <w:lang w:val="uk-UA"/>
        </w:rPr>
      </w:pPr>
    </w:p>
    <w:p w:rsidR="00232642" w:rsidRPr="002F750B" w:rsidRDefault="00232642"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ІІІ. ОРГАНІЗАЦІЯ ПРОВЕДЕННЯ КОМПЛЕКСНОЇ ОЦІНКИ </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 Первинний прийом батьків (одного з батьків) або законних представників дитини проводить психолог Центру, який визначає час та дату проведення комплексної оцінки та встановлює наявність таких документів:</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документів, що посвідчують особу батьків (одного з батьків) або законних представників;</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свідоцтва про народження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індивідуальної програми реабілітації дитини з інвалідністю (у разі інвалідності);</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форми первинної облікової документації № 112/0 «Історія розвитку дитини», затвердженої МОЗ, у разі потреби — довідки від психіатра.</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3.3. У разі коли дитина з особливими освітніми потребами здобуває дошкільну або загальну середню освіту, до заяви можуть додаватися:</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3.3.1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3.3.2. зошити з рідної мови, математики, результати навчальних досягнень (для дітей, які здобувають загальну середню освіту), малюнки;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3.3.3. документи щодо додаткових обстежень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3.4. У разі коли дитині з особливими освітніми потребами вже надавалася психолого-педагогічна допомога, до Центру подаються:</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3.4.1. попередні рекомендації щодо проведення комплексної оцінки;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3.4.2. 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навчального закладу, закладу охорони здоров’я та батьками (одним з батьків) або законними представниками дитини за два тижні до початку її проведення.</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3.6. Під час проведення комплексної оцінки фахівці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3.7. Участь батьків (одного з батьків) або законних представників дитини у проведенні комплексної оцінки є обов’язковою.</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3.8. Комплексна оцінка проводиться фахівцями Центру індивідуально за такими напрямами: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3.8.1. оцінка фізичного розвитку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3.8.2. оцінка мовленнєвого розвитку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3.8.3. оцінка когнітивної сфери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3.8.4. оцінка емоційно-вольової сфери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3.8.5. оцінка навчальної діяльності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найменування закладу освіти, напрями проведення комплексної оцінки, загальні висновки, рекомендації, прізвище, ім’я, по батькові фахівців Центру, які проводили оцінку.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навчальних закладах (у разі здобуття дитиною дошкільної чи загальної середньої освіти).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3.19. Комплексна оцінка з підготовкою відповідного висновку проводиться протягом 10 робочих днів.</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3.21. Висновок про комплексну оцінку реєструється у відповідному журналі та зберігається в електронному вигляді в Центрі, а також у відповідному навчальному закладі в особовій справі дитини з особливими освітніми потребами після його надання батьками (одним з батьків) або законними представниками такої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3.23.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3.24. Повторна комплексна оцінка фахівцями Центру проводиться у разі:</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3.24.1. переведення дитини з особливими освітніми потребами до інклюзивної (спеціальної) групи закладу дошкільної освіти або інклюзивного (спеціального) класу закладу загальної середньої освіти;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3.24.2. покращення або погіршення стану здоров’я дитини з особливими освітніми потребами, труднощів у засвоєнні навчальної програми.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В інших випадках фахівці Центру забезпечують психолого-педагогічне супроводження такої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w:t>
      </w:r>
      <w:r w:rsidRPr="002F750B">
        <w:rPr>
          <w:rFonts w:ascii="Times New Roman" w:hAnsi="Times New Roman"/>
          <w:color w:val="000000"/>
          <w:sz w:val="28"/>
          <w:szCs w:val="28"/>
        </w:rPr>
        <w:t xml:space="preserve">відповідного відділу Департаменту освіти і науки Запорізької обласної державної адміністрації </w:t>
      </w:r>
      <w:r w:rsidRPr="002F750B">
        <w:rPr>
          <w:rFonts w:ascii="Times New Roman" w:hAnsi="Times New Roman"/>
          <w:sz w:val="28"/>
          <w:szCs w:val="28"/>
        </w:rPr>
        <w:t xml:space="preserve">для проведення  повторної комплексної оцінки обласним  психолого-педагогічним консиліумом (далі — консиліум). </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3.27. За результатами повторної комплексної оцінки складається висновок про повторну комплексну оцінку , що є основою для розроблення індивідуальної програми розвитку дитини з особливими освітніми потребами та надання їй психолого-педагогічної допомоги.</w:t>
      </w:r>
    </w:p>
    <w:p w:rsidR="00232642" w:rsidRPr="002F750B" w:rsidRDefault="00232642" w:rsidP="00B50C6B">
      <w:pPr>
        <w:pStyle w:val="a"/>
        <w:spacing w:before="0"/>
        <w:jc w:val="both"/>
        <w:rPr>
          <w:rFonts w:ascii="Times New Roman" w:hAnsi="Times New Roman"/>
          <w:sz w:val="28"/>
          <w:szCs w:val="28"/>
        </w:rPr>
      </w:pPr>
    </w:p>
    <w:p w:rsidR="00232642" w:rsidRPr="002F750B" w:rsidRDefault="00232642"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ІV. ОРГАНІЗАЦІЯ НАДАННЯ ПСИХОЛОГО-ПЕДАГОГІЧНОЇ ДОПОМОГИ ДИТИНІ З ОСОБЛИВИМИ ОСВІТНІМИ ПОТРЕБАМИ </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4.1. Психолого-педагогічна допомога – система психологічних та педагогічних послуг, що надаються дитині з особливими освітніми потребами фахівцями Центру, педагогічними працівниками навчальних закладів, реабілітаційних установ системи охорони здоров’я, соціального захисту, громадських об’єднань тощо.</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4.2. Психолого-педагогічна допомога спрямована на:</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соціалізацію дітей з особливими освітніми потребами, розвиток їх самостійності та відповідних компетенцій;</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 закладах загальної середньої освіти та професійно-технічних закладах освіти;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За результатами комплексної оцінки фахівці Центру визначають напрями, обсяг психолого-педагогічної допомоги дітям з особливими освітніми потребами (для дитини з інвалідністю — з урахуванням індивідуальної програми реабілітації) та забезпечують її надання шляхом проведення індивідуальних і групових занять;</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надання рекомендацій щодо складення, виконання, коригування індивідуальних програм розвитку дітей з особливими освітніми потребами в частині надання психолого-педагогічної допомоги, змісту, форм та методів навчання відповідно до потенційних можливостей дитини;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забезпечення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інформування батьків (одного з батьків) або законних представників дітей з особливими освітніми потребами про наявність мережі навчальних закладів, реабілітаційних установ системи охорони здоров’я, соціального захисту та громадських об’єднань для підтримки сімей, які виховують таких дітей.</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Психолого-педагогічна допомога надається дітям з особливими освітніми потребами, які навчаються у закладах дошкільної та загальної середньої освіти (не відвідують заклади освіти), здобувають повну загальну середню освіту в професійно-технічних закладах освіти та не отримують відповідної допомоги.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4.3. Педагогічне навантаження фахівців Центру, які надають психолого-педагогічну допомогу дітям з особливими освітніми потребами, становить </w:t>
      </w:r>
      <w:r w:rsidRPr="002F750B">
        <w:rPr>
          <w:rFonts w:ascii="Times New Roman" w:hAnsi="Times New Roman"/>
          <w:sz w:val="28"/>
          <w:szCs w:val="28"/>
        </w:rPr>
        <w:br/>
        <w:t>18 годин на тиждень для безпосередньої роботи з такими дітьми, що становить ставку заробітної плати (посадовий оклад). Крім того, фахівці Центру провадять інші види діяльності, зокрема надають консультації батькам (одному з батьків) або законним представникам, педагогічним працівникам, які беруть участь в інклюзивному навчанні.</w:t>
      </w:r>
    </w:p>
    <w:p w:rsidR="00232642" w:rsidRPr="002F750B" w:rsidRDefault="00232642" w:rsidP="00B50C6B">
      <w:pPr>
        <w:pStyle w:val="a"/>
        <w:spacing w:before="0"/>
        <w:jc w:val="both"/>
        <w:rPr>
          <w:rFonts w:ascii="Times New Roman" w:hAnsi="Times New Roman"/>
          <w:sz w:val="28"/>
          <w:szCs w:val="28"/>
        </w:rPr>
      </w:pPr>
    </w:p>
    <w:p w:rsidR="00232642" w:rsidRPr="002F750B" w:rsidRDefault="00232642"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V. КАДРОВЕ ЗАБЕЗПЕЧЕННЯ ЦЕНТРУ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5.1. Керівництво діяльністю Центру здійснює директор, який призначається на посаду та звільняється з посади засновником за погодженням з </w:t>
      </w:r>
      <w:r w:rsidRPr="002F750B">
        <w:rPr>
          <w:rFonts w:ascii="Times New Roman" w:hAnsi="Times New Roman"/>
          <w:color w:val="000000"/>
          <w:sz w:val="28"/>
          <w:szCs w:val="28"/>
        </w:rPr>
        <w:t>відповідним відділом Департаменту освіти і науки Запорізької обласної державної адміністрації та відділом освіти, молоді та спорту Пологівської районної державної адміністрації Запорізької області</w:t>
      </w:r>
      <w:r w:rsidRPr="002F750B">
        <w:rPr>
          <w:rFonts w:ascii="Times New Roman" w:hAnsi="Times New Roman"/>
          <w:sz w:val="28"/>
          <w:szCs w:val="28"/>
        </w:rPr>
        <w:t>. На посаду директора Центру призначаються педагогічні працівники, які мають вищу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5.2. Директор Центру: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1) планує та організовує роботу Центру, видає відповідно до компетенції накази, контролює їх виконання;</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 призначає на посаду та звільняє з посади працівників Центру, затверджує посадові інструкції працівників Центру;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2)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w:t>
      </w:r>
    </w:p>
    <w:p w:rsidR="00232642" w:rsidRPr="002F750B" w:rsidRDefault="00232642" w:rsidP="00B50C6B">
      <w:pPr>
        <w:pStyle w:val="a"/>
        <w:spacing w:before="0"/>
        <w:jc w:val="both"/>
        <w:rPr>
          <w:rFonts w:ascii="Times New Roman" w:hAnsi="Times New Roman"/>
          <w:sz w:val="28"/>
          <w:szCs w:val="28"/>
        </w:rPr>
      </w:pPr>
      <w:bookmarkStart w:id="6" w:name="n181"/>
      <w:bookmarkEnd w:id="6"/>
      <w:r w:rsidRPr="002F750B">
        <w:rPr>
          <w:rFonts w:ascii="Times New Roman" w:hAnsi="Times New Roman"/>
          <w:sz w:val="28"/>
          <w:szCs w:val="28"/>
        </w:rPr>
        <w:t>3) розпоряджається за рішенням засновника в установленому порядку майном Центру та його коштами;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4) затверджує штатний розпис, кошторис та режим роботи Центру за погодженням із Засновником і відділом освіти, молоді та спорту райдержадміністрації, укладає цивільно-правові угоди, забезпечує ефективність використання фінансових та матеріальних ресурсів Центру;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 забезпечує охорону праці, дотримання законності у діяльності Центру;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6) представляє Центр у відносинах з державними органами, органами місцевого самоврядування, підприємствами, установами та організаціями.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5.3.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олігофренопедагога, тифлопедагога, а також практичні психологи, дефектологи, вчителі лікувальної фізкультури.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5.4. На посади педагогічних працівників Центру призначаються особи, які мають вищу педагогічну (психологічну)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 при цьому не менше 60 відсотків яких повинні мати стаж роботи три роки за фахом.</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5.5. Обов’язки фахівців Центру визначаються відповідно до законодавства та посадових інструкцій.</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5.6.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5.7.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5.8. Для надання психолого-педагогічної допомоги в Центрі вводяться такі посади:</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вчителя-логопеда з розрахунку одна штатна одиниця на 25-30 дітей з порушеннями мовлення або 15-20 дітей з тяжкими порушеннями мовлення</w:t>
      </w:r>
      <w:bookmarkStart w:id="7" w:name="o100"/>
      <w:bookmarkEnd w:id="7"/>
      <w:r w:rsidRPr="002F750B">
        <w:rPr>
          <w:rFonts w:ascii="Times New Roman" w:hAnsi="Times New Roman"/>
          <w:sz w:val="28"/>
          <w:szCs w:val="28"/>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вчителя-дефектолога з розрахунку одна штатна одиниця на </w:t>
      </w:r>
      <w:r w:rsidRPr="002F750B">
        <w:rPr>
          <w:rFonts w:ascii="Times New Roman" w:hAnsi="Times New Roman"/>
          <w:sz w:val="28"/>
          <w:szCs w:val="28"/>
        </w:rPr>
        <w:br/>
        <w:t>12-15 дітей з порушеннями слуху/зору/інтелектуального розвитку;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практичного психолога з розрахунку одна штатна одиниця на </w:t>
      </w:r>
      <w:r w:rsidRPr="002F750B">
        <w:rPr>
          <w:rFonts w:ascii="Times New Roman" w:hAnsi="Times New Roman"/>
          <w:sz w:val="28"/>
          <w:szCs w:val="28"/>
        </w:rPr>
        <w:br/>
        <w:t>12-15 дітей, які мають порушення емоційно-вольової сфери/пізнавальних процесів;</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вчителя лікувальної фізкультури з  розрахунку одна штатна одиниця на 12-15 дітей, які мають порушення опорно-рухового апарату.</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5.9. Посада прибиральника приміщень Центру вводиться з розрахунку </w:t>
      </w:r>
      <w:r w:rsidRPr="002F750B">
        <w:rPr>
          <w:rFonts w:ascii="Times New Roman" w:hAnsi="Times New Roman"/>
          <w:sz w:val="28"/>
          <w:szCs w:val="28"/>
        </w:rPr>
        <w:br/>
        <w:t>0,5 штатної одиниці на кожні 200 кв. метрів площі, що прибирається.</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5.10. За наявності автотранспортних засобів (автобусів) вводиться посада водія.</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5.11. Кількісний склад в Центру визначається з урахуванням потреб адміністративно-територіальної одиниці,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перевищує 7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психолого-педагогічної допомоги. При цьому розрахунок чисельності фахівців центру здійснюється за такою формулою:</w:t>
      </w:r>
    </w:p>
    <w:p w:rsidR="00232642" w:rsidRPr="002F750B" w:rsidRDefault="00232642" w:rsidP="00B50C6B">
      <w:pPr>
        <w:pStyle w:val="a"/>
        <w:spacing w:before="0"/>
        <w:ind w:firstLine="0"/>
        <w:jc w:val="center"/>
        <w:rPr>
          <w:rFonts w:ascii="Times New Roman" w:hAnsi="Times New Roman"/>
          <w:sz w:val="28"/>
          <w:szCs w:val="28"/>
        </w:rPr>
      </w:pPr>
      <w:r w:rsidRPr="002F750B">
        <w:rPr>
          <w:rFonts w:ascii="Times New Roman" w:hAnsi="Times New Roman"/>
          <w:b/>
          <w:position w:val="-26"/>
          <w:sz w:val="28"/>
          <w:szCs w:val="28"/>
        </w:rPr>
        <w:object w:dxaOrig="1050" w:dyaOrig="825">
          <v:shape id="_x0000_i1026" type="#_x0000_t75" style="width:51.7pt;height:41.25pt" o:ole="">
            <v:imagedata r:id="rId6" o:title=""/>
          </v:shape>
          <o:OLEObject Type="Embed" ProgID="Equation.3" ShapeID="_x0000_i1026" DrawAspect="Content" ObjectID="_1610522177" r:id="rId7"/>
        </w:object>
      </w:r>
    </w:p>
    <w:p w:rsidR="00232642" w:rsidRPr="002F750B" w:rsidRDefault="00232642"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де Х — кількість додаткових фахівців;</w:t>
      </w:r>
    </w:p>
    <w:p w:rsidR="00232642" w:rsidRPr="002F750B" w:rsidRDefault="00232642"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Ч — чисельність дітей центру;</w:t>
      </w:r>
    </w:p>
    <w:p w:rsidR="00232642" w:rsidRPr="002F750B" w:rsidRDefault="00232642"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Н — максимальний норматив чисельності дітей на одного фахівця.</w:t>
      </w:r>
    </w:p>
    <w:p w:rsidR="00232642" w:rsidRDefault="00232642" w:rsidP="00B50C6B">
      <w:pPr>
        <w:pStyle w:val="a"/>
        <w:spacing w:before="0"/>
        <w:jc w:val="both"/>
        <w:rPr>
          <w:rFonts w:ascii="Times New Roman" w:hAnsi="Times New Roman"/>
          <w:sz w:val="28"/>
          <w:szCs w:val="28"/>
        </w:rPr>
      </w:pPr>
    </w:p>
    <w:p w:rsidR="00232642" w:rsidRPr="002F750B" w:rsidRDefault="00232642" w:rsidP="00B50C6B">
      <w:pPr>
        <w:pStyle w:val="a"/>
        <w:spacing w:before="0"/>
        <w:jc w:val="both"/>
        <w:rPr>
          <w:rFonts w:ascii="Times New Roman" w:hAnsi="Times New Roman"/>
          <w:sz w:val="28"/>
          <w:szCs w:val="28"/>
        </w:rPr>
      </w:pPr>
    </w:p>
    <w:p w:rsidR="00232642" w:rsidRPr="002F750B" w:rsidRDefault="00232642" w:rsidP="00B50C6B">
      <w:pPr>
        <w:shd w:val="clear" w:color="auto" w:fill="FFFFFF"/>
        <w:ind w:left="450" w:right="450"/>
        <w:jc w:val="center"/>
        <w:textAlignment w:val="baseline"/>
        <w:rPr>
          <w:bCs/>
          <w:color w:val="000000"/>
          <w:sz w:val="28"/>
          <w:szCs w:val="28"/>
          <w:bdr w:val="none" w:sz="0" w:space="0" w:color="auto" w:frame="1"/>
          <w:lang w:val="uk-UA"/>
        </w:rPr>
      </w:pPr>
      <w:r w:rsidRPr="002F750B">
        <w:rPr>
          <w:bCs/>
          <w:color w:val="000000"/>
          <w:sz w:val="28"/>
          <w:szCs w:val="28"/>
          <w:lang w:val="uk-UA"/>
        </w:rPr>
        <w:t xml:space="preserve">VI. </w:t>
      </w:r>
      <w:r w:rsidRPr="002F750B">
        <w:rPr>
          <w:bCs/>
          <w:color w:val="000000"/>
          <w:sz w:val="28"/>
          <w:szCs w:val="28"/>
          <w:bdr w:val="none" w:sz="0" w:space="0" w:color="auto" w:frame="1"/>
          <w:lang w:val="uk-UA"/>
        </w:rPr>
        <w:t>УПРАВЛІННЯ ДІЯЛЬНІСТЮ ЦЕНТРУ</w:t>
      </w:r>
    </w:p>
    <w:p w:rsidR="00232642" w:rsidRPr="002F750B" w:rsidRDefault="00232642" w:rsidP="00B50C6B">
      <w:pPr>
        <w:shd w:val="clear" w:color="auto" w:fill="FFFFFF"/>
        <w:ind w:firstLine="450"/>
        <w:jc w:val="both"/>
        <w:textAlignment w:val="baseline"/>
        <w:rPr>
          <w:color w:val="000000"/>
          <w:sz w:val="28"/>
          <w:szCs w:val="28"/>
          <w:lang w:val="uk-UA"/>
        </w:rPr>
      </w:pPr>
      <w:bookmarkStart w:id="8" w:name="n137"/>
      <w:bookmarkStart w:id="9" w:name="n145"/>
      <w:bookmarkEnd w:id="8"/>
      <w:bookmarkEnd w:id="9"/>
      <w:r w:rsidRPr="002F750B">
        <w:rPr>
          <w:color w:val="000000"/>
          <w:sz w:val="28"/>
          <w:szCs w:val="28"/>
          <w:lang w:val="uk-UA"/>
        </w:rPr>
        <w:t>6.1. Відповідний відділ Департаменту освіти і науки Запорізької обласної державної адміністрації забезпечує:</w:t>
      </w:r>
    </w:p>
    <w:p w:rsidR="00232642" w:rsidRPr="002F750B" w:rsidRDefault="00232642" w:rsidP="00B50C6B">
      <w:pPr>
        <w:shd w:val="clear" w:color="auto" w:fill="FFFFFF"/>
        <w:ind w:firstLine="450"/>
        <w:jc w:val="both"/>
        <w:textAlignment w:val="baseline"/>
        <w:rPr>
          <w:color w:val="000000"/>
          <w:sz w:val="28"/>
          <w:szCs w:val="28"/>
          <w:lang w:val="uk-UA"/>
        </w:rPr>
      </w:pPr>
      <w:bookmarkStart w:id="10" w:name="n146"/>
      <w:bookmarkEnd w:id="10"/>
      <w:r w:rsidRPr="002F750B">
        <w:rPr>
          <w:color w:val="000000"/>
          <w:sz w:val="28"/>
          <w:szCs w:val="28"/>
          <w:lang w:val="uk-UA"/>
        </w:rPr>
        <w:t>1) проведення повторної комплексної оцінки, зокрема консиліумом із залученням фахівців, які надають психолого-педагогічну допомогу дітям з особливими освітніми потребами, в тому числі фахівців Центрів, спеціальних загальноосвітніх шкіл (шкіл-інтернатів), навчально-реабілітаційних центрів;</w:t>
      </w:r>
    </w:p>
    <w:p w:rsidR="00232642" w:rsidRPr="002F750B" w:rsidRDefault="00232642" w:rsidP="00B50C6B">
      <w:pPr>
        <w:shd w:val="clear" w:color="auto" w:fill="FFFFFF"/>
        <w:ind w:firstLine="450"/>
        <w:jc w:val="both"/>
        <w:textAlignment w:val="baseline"/>
        <w:rPr>
          <w:color w:val="000000"/>
          <w:sz w:val="28"/>
          <w:szCs w:val="28"/>
          <w:lang w:val="uk-UA"/>
        </w:rPr>
      </w:pPr>
      <w:bookmarkStart w:id="11" w:name="n147"/>
      <w:bookmarkEnd w:id="11"/>
      <w:r w:rsidRPr="002F750B">
        <w:rPr>
          <w:color w:val="000000"/>
          <w:sz w:val="28"/>
          <w:szCs w:val="28"/>
          <w:lang w:val="uk-UA"/>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навчально-пізнавальної діяльності, підтвердження або зміни висновку про комплексну оцінку;</w:t>
      </w:r>
    </w:p>
    <w:p w:rsidR="00232642" w:rsidRPr="002F750B" w:rsidRDefault="00232642" w:rsidP="00B50C6B">
      <w:pPr>
        <w:shd w:val="clear" w:color="auto" w:fill="FFFFFF"/>
        <w:ind w:firstLine="450"/>
        <w:jc w:val="both"/>
        <w:textAlignment w:val="baseline"/>
        <w:rPr>
          <w:color w:val="000000"/>
          <w:sz w:val="28"/>
          <w:szCs w:val="28"/>
          <w:lang w:val="uk-UA"/>
        </w:rPr>
      </w:pPr>
      <w:bookmarkStart w:id="12" w:name="n148"/>
      <w:bookmarkEnd w:id="12"/>
      <w:r w:rsidRPr="002F750B">
        <w:rPr>
          <w:color w:val="000000"/>
          <w:sz w:val="28"/>
          <w:szCs w:val="28"/>
          <w:lang w:val="uk-UA"/>
        </w:rPr>
        <w:t>3) адміністрування реєстру дітей, які пройшли комплексну оцінку і перебувають на обліку в центрах, забезпечуючи захист даних від випадкової втрати або знищення, незаконної обробки, у тому числі незаконного знищення чи доступу до персональних даних;</w:t>
      </w:r>
    </w:p>
    <w:p w:rsidR="00232642" w:rsidRPr="002F750B" w:rsidRDefault="00232642" w:rsidP="00B50C6B">
      <w:pPr>
        <w:shd w:val="clear" w:color="auto" w:fill="FFFFFF"/>
        <w:ind w:firstLine="450"/>
        <w:jc w:val="both"/>
        <w:textAlignment w:val="baseline"/>
        <w:rPr>
          <w:color w:val="000000"/>
          <w:sz w:val="28"/>
          <w:szCs w:val="28"/>
          <w:lang w:val="uk-UA"/>
        </w:rPr>
      </w:pPr>
      <w:bookmarkStart w:id="13" w:name="n149"/>
      <w:bookmarkEnd w:id="13"/>
      <w:r w:rsidRPr="002F750B">
        <w:rPr>
          <w:color w:val="000000"/>
          <w:sz w:val="28"/>
          <w:szCs w:val="28"/>
          <w:lang w:val="uk-UA"/>
        </w:rPr>
        <w:t>4) адміністрування реєстру закладів освіти,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дошкільної освіти (ясел-садків) компенсуючого типу, спеціальних загальноосвітніх шкіл (шкіл-інтернатів), навчально-реабілітаційних центрів, громадських об’єднань;</w:t>
      </w:r>
    </w:p>
    <w:p w:rsidR="00232642" w:rsidRPr="002F750B" w:rsidRDefault="00232642" w:rsidP="00B50C6B">
      <w:pPr>
        <w:shd w:val="clear" w:color="auto" w:fill="FFFFFF"/>
        <w:ind w:firstLine="450"/>
        <w:jc w:val="both"/>
        <w:textAlignment w:val="baseline"/>
        <w:rPr>
          <w:color w:val="000000"/>
          <w:sz w:val="28"/>
          <w:szCs w:val="28"/>
          <w:lang w:val="uk-UA"/>
        </w:rPr>
      </w:pPr>
      <w:bookmarkStart w:id="14" w:name="n150"/>
      <w:bookmarkEnd w:id="14"/>
      <w:r w:rsidRPr="002F750B">
        <w:rPr>
          <w:color w:val="000000"/>
          <w:sz w:val="28"/>
          <w:szCs w:val="28"/>
          <w:lang w:val="uk-UA"/>
        </w:rPr>
        <w:t>5) розгляд звернень стосовно діяльності центрів в установленому законодавством порядку;</w:t>
      </w:r>
    </w:p>
    <w:p w:rsidR="00232642" w:rsidRPr="002F750B" w:rsidRDefault="00232642" w:rsidP="00B50C6B">
      <w:pPr>
        <w:shd w:val="clear" w:color="auto" w:fill="FFFFFF"/>
        <w:ind w:firstLine="450"/>
        <w:jc w:val="both"/>
        <w:textAlignment w:val="baseline"/>
        <w:rPr>
          <w:color w:val="000000"/>
          <w:sz w:val="28"/>
          <w:szCs w:val="28"/>
          <w:lang w:val="uk-UA"/>
        </w:rPr>
      </w:pPr>
      <w:bookmarkStart w:id="15" w:name="n151"/>
      <w:bookmarkEnd w:id="15"/>
      <w:r w:rsidRPr="002F750B">
        <w:rPr>
          <w:color w:val="000000"/>
          <w:sz w:val="28"/>
          <w:szCs w:val="28"/>
          <w:lang w:val="uk-UA"/>
        </w:rPr>
        <w:t>6) здійснення координації роботи центрів та забезпечення контролю за їх діяльністю, дотриманням вимог законодавства та цього Положення;</w:t>
      </w:r>
    </w:p>
    <w:p w:rsidR="00232642" w:rsidRPr="002F750B" w:rsidRDefault="00232642" w:rsidP="00B50C6B">
      <w:pPr>
        <w:shd w:val="clear" w:color="auto" w:fill="FFFFFF"/>
        <w:ind w:firstLine="450"/>
        <w:jc w:val="both"/>
        <w:textAlignment w:val="baseline"/>
        <w:rPr>
          <w:color w:val="000000"/>
          <w:sz w:val="28"/>
          <w:szCs w:val="28"/>
          <w:lang w:val="uk-UA"/>
        </w:rPr>
      </w:pPr>
      <w:bookmarkStart w:id="16" w:name="n152"/>
      <w:bookmarkEnd w:id="16"/>
      <w:r w:rsidRPr="002F750B">
        <w:rPr>
          <w:color w:val="000000"/>
          <w:sz w:val="28"/>
          <w:szCs w:val="28"/>
          <w:lang w:val="uk-UA"/>
        </w:rPr>
        <w:t>7) здійснення контролю за дотриманням права дітей, у тому числі дітей-сиріт, дітей, позбавлених батьківського піклування, на інклюзивне навчання;</w:t>
      </w:r>
    </w:p>
    <w:p w:rsidR="00232642" w:rsidRPr="002F750B" w:rsidRDefault="00232642" w:rsidP="00B50C6B">
      <w:pPr>
        <w:shd w:val="clear" w:color="auto" w:fill="FFFFFF"/>
        <w:ind w:firstLine="450"/>
        <w:jc w:val="both"/>
        <w:textAlignment w:val="baseline"/>
        <w:rPr>
          <w:color w:val="000000"/>
          <w:sz w:val="28"/>
          <w:szCs w:val="28"/>
          <w:lang w:val="uk-UA"/>
        </w:rPr>
      </w:pPr>
      <w:r w:rsidRPr="002F750B">
        <w:rPr>
          <w:color w:val="000000"/>
          <w:sz w:val="28"/>
          <w:szCs w:val="28"/>
          <w:lang w:val="uk-UA"/>
        </w:rPr>
        <w:t xml:space="preserve">8) погодження статуту; </w:t>
      </w:r>
    </w:p>
    <w:p w:rsidR="00232642" w:rsidRPr="002F750B" w:rsidRDefault="00232642" w:rsidP="00B50C6B">
      <w:pPr>
        <w:shd w:val="clear" w:color="auto" w:fill="FFFFFF"/>
        <w:ind w:firstLine="450"/>
        <w:jc w:val="both"/>
        <w:textAlignment w:val="baseline"/>
        <w:rPr>
          <w:color w:val="000000"/>
          <w:sz w:val="28"/>
          <w:szCs w:val="28"/>
          <w:lang w:val="uk-UA"/>
        </w:rPr>
      </w:pPr>
      <w:bookmarkStart w:id="17" w:name="n153"/>
      <w:bookmarkStart w:id="18" w:name="n155"/>
      <w:bookmarkEnd w:id="17"/>
      <w:bookmarkEnd w:id="18"/>
      <w:r w:rsidRPr="002F750B">
        <w:rPr>
          <w:color w:val="000000"/>
          <w:sz w:val="28"/>
          <w:szCs w:val="28"/>
          <w:lang w:val="uk-UA"/>
        </w:rPr>
        <w:t>9) визначення потреби регіонів у фахівцях різних спеціальностей для надання психолого-педагогічної допомоги, формування регіонального замовлення на їх підготовку.</w:t>
      </w:r>
    </w:p>
    <w:p w:rsidR="00232642" w:rsidRPr="002F750B" w:rsidRDefault="00232642" w:rsidP="00B50C6B">
      <w:pPr>
        <w:shd w:val="clear" w:color="auto" w:fill="FFFFFF"/>
        <w:ind w:firstLine="450"/>
        <w:jc w:val="both"/>
        <w:textAlignment w:val="baseline"/>
        <w:rPr>
          <w:color w:val="000000"/>
          <w:sz w:val="28"/>
          <w:szCs w:val="28"/>
          <w:lang w:val="uk-UA"/>
        </w:rPr>
      </w:pPr>
      <w:bookmarkStart w:id="19" w:name="n156"/>
      <w:bookmarkStart w:id="20" w:name="n162"/>
      <w:bookmarkStart w:id="21" w:name="n172"/>
      <w:bookmarkEnd w:id="19"/>
      <w:bookmarkEnd w:id="20"/>
      <w:bookmarkEnd w:id="21"/>
      <w:r w:rsidRPr="002F750B">
        <w:rPr>
          <w:color w:val="000000"/>
          <w:sz w:val="28"/>
          <w:szCs w:val="28"/>
          <w:lang w:val="uk-UA"/>
        </w:rPr>
        <w:t>6.2. Засновник:</w:t>
      </w:r>
    </w:p>
    <w:p w:rsidR="00232642" w:rsidRPr="002F750B" w:rsidRDefault="00232642" w:rsidP="00B50C6B">
      <w:pPr>
        <w:shd w:val="clear" w:color="auto" w:fill="FFFFFF"/>
        <w:ind w:firstLine="450"/>
        <w:jc w:val="both"/>
        <w:textAlignment w:val="baseline"/>
        <w:rPr>
          <w:color w:val="000000"/>
          <w:sz w:val="28"/>
          <w:szCs w:val="28"/>
          <w:lang w:val="uk-UA"/>
        </w:rPr>
      </w:pPr>
      <w:bookmarkStart w:id="22" w:name="n173"/>
      <w:bookmarkEnd w:id="22"/>
      <w:r w:rsidRPr="002F750B">
        <w:rPr>
          <w:color w:val="000000"/>
          <w:sz w:val="28"/>
          <w:szCs w:val="28"/>
          <w:lang w:val="uk-UA"/>
        </w:rPr>
        <w:t>1) утворює, реорганізовує та ліквідовує Центр;</w:t>
      </w:r>
    </w:p>
    <w:p w:rsidR="00232642" w:rsidRPr="002F750B" w:rsidRDefault="00232642" w:rsidP="00B50C6B">
      <w:pPr>
        <w:shd w:val="clear" w:color="auto" w:fill="FFFFFF"/>
        <w:ind w:firstLine="450"/>
        <w:jc w:val="both"/>
        <w:textAlignment w:val="baseline"/>
        <w:rPr>
          <w:color w:val="000000"/>
          <w:sz w:val="28"/>
          <w:szCs w:val="28"/>
          <w:lang w:val="uk-UA"/>
        </w:rPr>
      </w:pPr>
      <w:r w:rsidRPr="002F750B">
        <w:rPr>
          <w:color w:val="000000"/>
          <w:sz w:val="28"/>
          <w:szCs w:val="28"/>
          <w:lang w:val="uk-UA"/>
        </w:rPr>
        <w:t>2)</w:t>
      </w:r>
      <w:r>
        <w:rPr>
          <w:color w:val="000000"/>
          <w:sz w:val="28"/>
          <w:szCs w:val="28"/>
          <w:lang w:val="uk-UA"/>
        </w:rPr>
        <w:t xml:space="preserve"> </w:t>
      </w:r>
      <w:r w:rsidRPr="002F750B">
        <w:rPr>
          <w:color w:val="000000"/>
          <w:sz w:val="28"/>
          <w:szCs w:val="28"/>
          <w:lang w:val="uk-UA"/>
        </w:rPr>
        <w:t>з</w:t>
      </w:r>
      <w:r>
        <w:rPr>
          <w:color w:val="000000"/>
          <w:sz w:val="28"/>
          <w:szCs w:val="28"/>
          <w:lang w:val="uk-UA"/>
        </w:rPr>
        <w:t>атверджує та змінює його склад</w:t>
      </w:r>
      <w:r w:rsidRPr="002F750B">
        <w:rPr>
          <w:color w:val="000000"/>
          <w:sz w:val="28"/>
          <w:szCs w:val="28"/>
          <w:lang w:val="uk-UA"/>
        </w:rPr>
        <w:t>, організовує та проводить конкурси на зайняття посади директора Центру;</w:t>
      </w:r>
    </w:p>
    <w:p w:rsidR="00232642" w:rsidRPr="002F750B" w:rsidRDefault="00232642" w:rsidP="00B50C6B">
      <w:pPr>
        <w:shd w:val="clear" w:color="auto" w:fill="FFFFFF"/>
        <w:ind w:firstLine="450"/>
        <w:jc w:val="both"/>
        <w:textAlignment w:val="baseline"/>
        <w:rPr>
          <w:color w:val="000000"/>
          <w:sz w:val="28"/>
          <w:szCs w:val="28"/>
          <w:lang w:val="uk-UA"/>
        </w:rPr>
      </w:pPr>
      <w:bookmarkStart w:id="23" w:name="n174"/>
      <w:bookmarkEnd w:id="23"/>
      <w:r w:rsidRPr="002F750B">
        <w:rPr>
          <w:color w:val="000000"/>
          <w:sz w:val="28"/>
          <w:szCs w:val="28"/>
          <w:lang w:val="uk-UA"/>
        </w:rPr>
        <w:t>2) призначає на посаду та звільняє з посади директора Центру;</w:t>
      </w:r>
    </w:p>
    <w:p w:rsidR="00232642" w:rsidRPr="002F750B" w:rsidRDefault="00232642" w:rsidP="00B50C6B">
      <w:pPr>
        <w:shd w:val="clear" w:color="auto" w:fill="FFFFFF"/>
        <w:ind w:firstLine="450"/>
        <w:jc w:val="both"/>
        <w:textAlignment w:val="baseline"/>
        <w:rPr>
          <w:color w:val="000000"/>
          <w:sz w:val="28"/>
          <w:szCs w:val="28"/>
          <w:lang w:val="uk-UA"/>
        </w:rPr>
      </w:pPr>
      <w:bookmarkStart w:id="24" w:name="n175"/>
      <w:bookmarkStart w:id="25" w:name="n176"/>
      <w:bookmarkStart w:id="26" w:name="n177"/>
      <w:bookmarkEnd w:id="24"/>
      <w:bookmarkEnd w:id="25"/>
      <w:bookmarkEnd w:id="26"/>
      <w:r w:rsidRPr="002F750B">
        <w:rPr>
          <w:color w:val="000000"/>
          <w:sz w:val="28"/>
          <w:szCs w:val="28"/>
          <w:lang w:val="uk-UA"/>
        </w:rPr>
        <w:t>4) забезпечує створення матеріально-технічних умов, необхідних для функціонування Центру та організації інклюзивного навчання;</w:t>
      </w:r>
    </w:p>
    <w:p w:rsidR="00232642" w:rsidRPr="002F750B" w:rsidRDefault="00232642" w:rsidP="00B50C6B">
      <w:pPr>
        <w:shd w:val="clear" w:color="auto" w:fill="FFFFFF"/>
        <w:ind w:firstLine="450"/>
        <w:jc w:val="both"/>
        <w:textAlignment w:val="baseline"/>
        <w:rPr>
          <w:color w:val="000000"/>
          <w:sz w:val="28"/>
          <w:szCs w:val="28"/>
          <w:lang w:val="uk-UA"/>
        </w:rPr>
      </w:pPr>
      <w:bookmarkStart w:id="27" w:name="n178"/>
      <w:bookmarkEnd w:id="27"/>
      <w:r w:rsidRPr="002F750B">
        <w:rPr>
          <w:color w:val="000000"/>
          <w:sz w:val="28"/>
          <w:szCs w:val="28"/>
          <w:lang w:val="uk-UA"/>
        </w:rPr>
        <w:t>5) проводить моніторинг виконання рекомендацій Центру підпорядкованими їм закладам освіти.</w:t>
      </w:r>
    </w:p>
    <w:p w:rsidR="00232642" w:rsidRPr="002F750B" w:rsidRDefault="00232642" w:rsidP="00B50C6B">
      <w:pPr>
        <w:ind w:firstLine="540"/>
        <w:jc w:val="center"/>
        <w:rPr>
          <w:bCs/>
          <w:color w:val="000000"/>
          <w:sz w:val="28"/>
          <w:szCs w:val="28"/>
          <w:lang w:val="uk-UA"/>
        </w:rPr>
      </w:pPr>
    </w:p>
    <w:p w:rsidR="00232642" w:rsidRPr="002F750B" w:rsidRDefault="00232642" w:rsidP="00B50C6B">
      <w:pPr>
        <w:shd w:val="clear" w:color="auto" w:fill="FFFFFF"/>
        <w:ind w:left="450" w:right="450"/>
        <w:jc w:val="center"/>
        <w:textAlignment w:val="baseline"/>
        <w:rPr>
          <w:bCs/>
          <w:color w:val="000000"/>
          <w:sz w:val="28"/>
          <w:szCs w:val="28"/>
          <w:bdr w:val="none" w:sz="0" w:space="0" w:color="auto" w:frame="1"/>
          <w:lang w:val="uk-UA"/>
        </w:rPr>
      </w:pPr>
      <w:bookmarkStart w:id="28" w:name="st7"/>
      <w:bookmarkEnd w:id="28"/>
      <w:r w:rsidRPr="002F750B">
        <w:rPr>
          <w:bCs/>
          <w:color w:val="000000"/>
          <w:sz w:val="28"/>
          <w:szCs w:val="28"/>
          <w:lang w:val="uk-UA"/>
        </w:rPr>
        <w:t>VII.</w:t>
      </w:r>
      <w:r w:rsidRPr="002F750B">
        <w:rPr>
          <w:bCs/>
          <w:color w:val="000000"/>
          <w:sz w:val="28"/>
          <w:szCs w:val="28"/>
          <w:bdr w:val="none" w:sz="0" w:space="0" w:color="auto" w:frame="1"/>
          <w:lang w:val="uk-UA"/>
        </w:rPr>
        <w:t xml:space="preserve"> ВЕДЕННЯ ДІЛОВОЇ ДОКУМЕНТАЦІЇ ЦЕНТРУ</w:t>
      </w:r>
    </w:p>
    <w:p w:rsidR="00232642" w:rsidRPr="002F750B" w:rsidRDefault="00232642" w:rsidP="00B50C6B">
      <w:pPr>
        <w:shd w:val="clear" w:color="auto" w:fill="FFFFFF"/>
        <w:ind w:firstLine="450"/>
        <w:jc w:val="both"/>
        <w:textAlignment w:val="baseline"/>
        <w:rPr>
          <w:color w:val="000000"/>
          <w:sz w:val="28"/>
          <w:szCs w:val="28"/>
          <w:lang w:val="uk-UA"/>
        </w:rPr>
      </w:pPr>
      <w:bookmarkStart w:id="29" w:name="n180"/>
      <w:bookmarkEnd w:id="29"/>
      <w:r w:rsidRPr="002F750B">
        <w:rPr>
          <w:color w:val="000000"/>
          <w:sz w:val="28"/>
          <w:szCs w:val="28"/>
          <w:lang w:val="uk-UA"/>
        </w:rPr>
        <w:t>7.1. Для організації та обліку роботи фахівці Центру ведуть документацію в електронному вигляді, зокрема:</w:t>
      </w:r>
    </w:p>
    <w:p w:rsidR="00232642" w:rsidRPr="002F750B" w:rsidRDefault="00232642" w:rsidP="00B50C6B">
      <w:pPr>
        <w:shd w:val="clear" w:color="auto" w:fill="FFFFFF"/>
        <w:ind w:firstLine="450"/>
        <w:jc w:val="both"/>
        <w:textAlignment w:val="baseline"/>
        <w:rPr>
          <w:color w:val="000000"/>
          <w:sz w:val="28"/>
          <w:szCs w:val="28"/>
          <w:lang w:val="uk-UA"/>
        </w:rPr>
      </w:pPr>
      <w:r w:rsidRPr="002F750B">
        <w:rPr>
          <w:color w:val="000000"/>
          <w:sz w:val="28"/>
          <w:szCs w:val="28"/>
          <w:lang w:val="uk-UA"/>
        </w:rPr>
        <w:t>7.1.1. річний план роботи Центру;</w:t>
      </w:r>
    </w:p>
    <w:p w:rsidR="00232642" w:rsidRPr="002F750B" w:rsidRDefault="00232642" w:rsidP="00B50C6B">
      <w:pPr>
        <w:shd w:val="clear" w:color="auto" w:fill="FFFFFF"/>
        <w:ind w:firstLine="450"/>
        <w:jc w:val="both"/>
        <w:textAlignment w:val="baseline"/>
        <w:rPr>
          <w:color w:val="000000"/>
          <w:sz w:val="28"/>
          <w:szCs w:val="28"/>
          <w:lang w:val="uk-UA"/>
        </w:rPr>
      </w:pPr>
      <w:bookmarkStart w:id="30" w:name="n182"/>
      <w:bookmarkEnd w:id="30"/>
      <w:r w:rsidRPr="002F750B">
        <w:rPr>
          <w:color w:val="000000"/>
          <w:sz w:val="28"/>
          <w:szCs w:val="28"/>
          <w:lang w:val="uk-UA"/>
        </w:rPr>
        <w:t>7.1.2. річний план роботи фахівців Центру;</w:t>
      </w:r>
    </w:p>
    <w:p w:rsidR="00232642" w:rsidRPr="002F750B" w:rsidRDefault="00232642" w:rsidP="00B50C6B">
      <w:pPr>
        <w:shd w:val="clear" w:color="auto" w:fill="FFFFFF"/>
        <w:ind w:firstLine="450"/>
        <w:jc w:val="both"/>
        <w:textAlignment w:val="baseline"/>
        <w:rPr>
          <w:color w:val="000000"/>
          <w:sz w:val="28"/>
          <w:szCs w:val="28"/>
          <w:lang w:val="uk-UA"/>
        </w:rPr>
      </w:pPr>
      <w:bookmarkStart w:id="31" w:name="n183"/>
      <w:bookmarkEnd w:id="31"/>
      <w:r w:rsidRPr="002F750B">
        <w:rPr>
          <w:color w:val="000000"/>
          <w:sz w:val="28"/>
          <w:szCs w:val="28"/>
          <w:lang w:val="uk-UA"/>
        </w:rPr>
        <w:t>7.1.3. щотижневі графіки роботи центру та фахівців Центру;</w:t>
      </w:r>
    </w:p>
    <w:p w:rsidR="00232642" w:rsidRPr="002F750B" w:rsidRDefault="00232642" w:rsidP="00B50C6B">
      <w:pPr>
        <w:shd w:val="clear" w:color="auto" w:fill="FFFFFF"/>
        <w:ind w:firstLine="450"/>
        <w:jc w:val="both"/>
        <w:textAlignment w:val="baseline"/>
        <w:rPr>
          <w:color w:val="000000"/>
          <w:sz w:val="28"/>
          <w:szCs w:val="28"/>
          <w:lang w:val="uk-UA"/>
        </w:rPr>
      </w:pPr>
      <w:bookmarkStart w:id="32" w:name="n184"/>
      <w:bookmarkEnd w:id="32"/>
      <w:r w:rsidRPr="002F750B">
        <w:rPr>
          <w:color w:val="000000"/>
          <w:sz w:val="28"/>
          <w:szCs w:val="28"/>
          <w:lang w:val="uk-UA"/>
        </w:rPr>
        <w:t>7.1.4. звіти фахівців Центру про результати надання психолого-педагогічної допомоги дітям з особливими освітніми потребами;</w:t>
      </w:r>
    </w:p>
    <w:p w:rsidR="00232642" w:rsidRPr="002F750B" w:rsidRDefault="00232642" w:rsidP="00B50C6B">
      <w:pPr>
        <w:shd w:val="clear" w:color="auto" w:fill="FFFFFF"/>
        <w:ind w:firstLine="450"/>
        <w:jc w:val="both"/>
        <w:textAlignment w:val="baseline"/>
        <w:rPr>
          <w:color w:val="000000"/>
          <w:sz w:val="28"/>
          <w:szCs w:val="28"/>
          <w:lang w:val="uk-UA"/>
        </w:rPr>
      </w:pPr>
      <w:bookmarkStart w:id="33" w:name="n185"/>
      <w:bookmarkEnd w:id="33"/>
      <w:r w:rsidRPr="002F750B">
        <w:rPr>
          <w:color w:val="000000"/>
          <w:sz w:val="28"/>
          <w:szCs w:val="28"/>
          <w:lang w:val="uk-UA"/>
        </w:rPr>
        <w:t>7.1.5. журнал обліку заяв;</w:t>
      </w:r>
    </w:p>
    <w:p w:rsidR="00232642" w:rsidRPr="002F750B" w:rsidRDefault="00232642" w:rsidP="00B50C6B">
      <w:pPr>
        <w:shd w:val="clear" w:color="auto" w:fill="FFFFFF"/>
        <w:ind w:firstLine="450"/>
        <w:jc w:val="both"/>
        <w:textAlignment w:val="baseline"/>
        <w:rPr>
          <w:color w:val="000000"/>
          <w:sz w:val="28"/>
          <w:szCs w:val="28"/>
          <w:lang w:val="uk-UA"/>
        </w:rPr>
      </w:pPr>
      <w:bookmarkStart w:id="34" w:name="n186"/>
      <w:bookmarkEnd w:id="34"/>
      <w:r w:rsidRPr="002F750B">
        <w:rPr>
          <w:color w:val="000000"/>
          <w:sz w:val="28"/>
          <w:szCs w:val="28"/>
          <w:lang w:val="uk-UA"/>
        </w:rPr>
        <w:t>7.1.6. журнал обліку висновків про комплексну оцінку;</w:t>
      </w:r>
    </w:p>
    <w:p w:rsidR="00232642" w:rsidRPr="002F750B" w:rsidRDefault="00232642" w:rsidP="00B50C6B">
      <w:pPr>
        <w:shd w:val="clear" w:color="auto" w:fill="FFFFFF"/>
        <w:ind w:firstLine="450"/>
        <w:jc w:val="both"/>
        <w:textAlignment w:val="baseline"/>
        <w:rPr>
          <w:color w:val="000000"/>
          <w:sz w:val="28"/>
          <w:szCs w:val="28"/>
          <w:lang w:val="uk-UA"/>
        </w:rPr>
      </w:pPr>
      <w:bookmarkStart w:id="35" w:name="n187"/>
      <w:bookmarkEnd w:id="35"/>
      <w:r w:rsidRPr="002F750B">
        <w:rPr>
          <w:color w:val="000000"/>
          <w:sz w:val="28"/>
          <w:szCs w:val="28"/>
          <w:lang w:val="uk-UA"/>
        </w:rPr>
        <w:t>7.1.7. журнал обліку консультацій;</w:t>
      </w:r>
    </w:p>
    <w:p w:rsidR="00232642" w:rsidRPr="002F750B" w:rsidRDefault="00232642" w:rsidP="00B50C6B">
      <w:pPr>
        <w:shd w:val="clear" w:color="auto" w:fill="FFFFFF"/>
        <w:ind w:firstLine="450"/>
        <w:jc w:val="both"/>
        <w:textAlignment w:val="baseline"/>
        <w:rPr>
          <w:color w:val="000000"/>
          <w:sz w:val="28"/>
          <w:szCs w:val="28"/>
          <w:lang w:val="uk-UA"/>
        </w:rPr>
      </w:pPr>
      <w:bookmarkStart w:id="36" w:name="n188"/>
      <w:bookmarkEnd w:id="36"/>
      <w:r w:rsidRPr="002F750B">
        <w:rPr>
          <w:color w:val="000000"/>
          <w:sz w:val="28"/>
          <w:szCs w:val="28"/>
          <w:lang w:val="uk-UA"/>
        </w:rPr>
        <w:t>7.1.8. особові справи дітей, які пройшли комплексну оцінку.</w:t>
      </w:r>
    </w:p>
    <w:p w:rsidR="00232642" w:rsidRPr="002F750B" w:rsidRDefault="00232642" w:rsidP="00B50C6B">
      <w:pPr>
        <w:pStyle w:val="a"/>
        <w:spacing w:before="0"/>
        <w:jc w:val="both"/>
        <w:rPr>
          <w:rFonts w:ascii="Times New Roman" w:hAnsi="Times New Roman"/>
          <w:sz w:val="28"/>
          <w:szCs w:val="28"/>
        </w:rPr>
      </w:pPr>
    </w:p>
    <w:p w:rsidR="00232642" w:rsidRPr="002F750B" w:rsidRDefault="00232642"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VІІІ. МАТЕРІАЛЬНО-ТЕХНІЧНА БАЗА ТА </w:t>
      </w:r>
    </w:p>
    <w:p w:rsidR="00232642" w:rsidRPr="002F750B" w:rsidRDefault="00232642"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ФІНАНСОВО-ГОСПОДАРСЬКА ДІЯЛЬНІСТЬ</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8.3. Фінансування Центру здійснюється за рахунок державного бюджету, місцевих бюджетів та інших незаборонених джерел.</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8.4.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w:t>
      </w:r>
      <w:r>
        <w:rPr>
          <w:rFonts w:ascii="Times New Roman" w:hAnsi="Times New Roman"/>
          <w:sz w:val="28"/>
          <w:szCs w:val="28"/>
        </w:rPr>
        <w:t xml:space="preserve"> Доходами є</w:t>
      </w:r>
      <w:r w:rsidRPr="00EC166E">
        <w:rPr>
          <w:rFonts w:ascii="Times New Roman" w:hAnsi="Times New Roman"/>
          <w:sz w:val="28"/>
          <w:szCs w:val="28"/>
        </w:rPr>
        <w:t xml:space="preserve"> суми надходжень до </w:t>
      </w:r>
      <w:r>
        <w:rPr>
          <w:rFonts w:ascii="Times New Roman" w:hAnsi="Times New Roman"/>
          <w:sz w:val="28"/>
          <w:szCs w:val="28"/>
        </w:rPr>
        <w:t>Центру</w:t>
      </w:r>
      <w:r w:rsidRPr="00EC166E">
        <w:rPr>
          <w:rFonts w:ascii="Times New Roman" w:hAnsi="Times New Roman"/>
          <w:sz w:val="28"/>
          <w:szCs w:val="28"/>
        </w:rPr>
        <w:t xml:space="preserve">, одержаних із загального і спеціального фондів бюджету для виконання кошторису доходів і видатків </w:t>
      </w:r>
      <w:r>
        <w:rPr>
          <w:rFonts w:ascii="Times New Roman" w:hAnsi="Times New Roman"/>
          <w:sz w:val="28"/>
          <w:szCs w:val="28"/>
        </w:rPr>
        <w:t>Центру</w:t>
      </w:r>
      <w:r w:rsidRPr="00EC166E">
        <w:rPr>
          <w:rFonts w:ascii="Times New Roman" w:hAnsi="Times New Roman"/>
          <w:sz w:val="28"/>
          <w:szCs w:val="28"/>
        </w:rPr>
        <w:t>.</w:t>
      </w:r>
    </w:p>
    <w:p w:rsidR="00232642" w:rsidRPr="002F750B"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8.5.</w:t>
      </w:r>
      <w:r>
        <w:rPr>
          <w:rFonts w:ascii="Times New Roman" w:hAnsi="Times New Roman"/>
          <w:sz w:val="28"/>
          <w:szCs w:val="28"/>
        </w:rPr>
        <w:t xml:space="preserve"> Центр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w:t>
      </w:r>
      <w:r w:rsidRPr="002F750B">
        <w:rPr>
          <w:rFonts w:ascii="Times New Roman" w:hAnsi="Times New Roman"/>
          <w:sz w:val="28"/>
          <w:szCs w:val="28"/>
        </w:rPr>
        <w:t>.</w:t>
      </w:r>
    </w:p>
    <w:p w:rsidR="00232642" w:rsidRDefault="00232642" w:rsidP="00B50C6B">
      <w:pPr>
        <w:pStyle w:val="a"/>
        <w:spacing w:before="0"/>
        <w:jc w:val="both"/>
        <w:rPr>
          <w:rFonts w:ascii="Times New Roman" w:hAnsi="Times New Roman"/>
          <w:sz w:val="28"/>
          <w:szCs w:val="28"/>
        </w:rPr>
      </w:pPr>
      <w:r w:rsidRPr="002F750B">
        <w:rPr>
          <w:rFonts w:ascii="Times New Roman" w:hAnsi="Times New Roman"/>
          <w:sz w:val="28"/>
          <w:szCs w:val="28"/>
        </w:rPr>
        <w:t>8.6. Джерелами фінансування Центра є кошти засновника, благодійні внески юридичних та фізичних осіб, інші джерела, не заборонені законодавством.</w:t>
      </w:r>
    </w:p>
    <w:p w:rsidR="00232642" w:rsidRDefault="00232642" w:rsidP="00B50C6B">
      <w:pPr>
        <w:pStyle w:val="a"/>
        <w:spacing w:before="0"/>
        <w:jc w:val="both"/>
        <w:rPr>
          <w:rFonts w:ascii="Times New Roman" w:hAnsi="Times New Roman"/>
          <w:sz w:val="28"/>
          <w:szCs w:val="28"/>
        </w:rPr>
      </w:pPr>
      <w:r>
        <w:rPr>
          <w:rFonts w:ascii="Times New Roman" w:hAnsi="Times New Roman"/>
          <w:sz w:val="28"/>
          <w:szCs w:val="28"/>
        </w:rPr>
        <w:t xml:space="preserve">8.7. </w:t>
      </w:r>
      <w:r w:rsidRPr="001106F3">
        <w:rPr>
          <w:rFonts w:ascii="Antiqua Cyr" w:hAnsi="Antiqua Cyr"/>
          <w:sz w:val="28"/>
          <w:szCs w:val="28"/>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232642" w:rsidRPr="00A14A6D" w:rsidRDefault="00232642" w:rsidP="00B50C6B">
      <w:pPr>
        <w:pStyle w:val="a"/>
        <w:spacing w:before="0"/>
        <w:jc w:val="both"/>
        <w:rPr>
          <w:rFonts w:ascii="Times New Roman" w:hAnsi="Times New Roman"/>
          <w:sz w:val="28"/>
          <w:szCs w:val="28"/>
        </w:rPr>
      </w:pPr>
      <w:r>
        <w:rPr>
          <w:rFonts w:ascii="Times New Roman" w:hAnsi="Times New Roman"/>
          <w:sz w:val="28"/>
          <w:szCs w:val="28"/>
        </w:rPr>
        <w:t xml:space="preserve">8.8. </w:t>
      </w:r>
      <w:r w:rsidRPr="001106F3">
        <w:rPr>
          <w:rFonts w:ascii="Times New Roman" w:hAnsi="Times New Roman"/>
          <w:sz w:val="28"/>
          <w:szCs w:val="28"/>
        </w:rPr>
        <w:t>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232642" w:rsidRPr="002F750B" w:rsidRDefault="00232642" w:rsidP="00B50C6B">
      <w:pPr>
        <w:pStyle w:val="a"/>
        <w:spacing w:before="0"/>
        <w:ind w:firstLine="0"/>
        <w:jc w:val="center"/>
        <w:rPr>
          <w:rFonts w:ascii="Times New Roman" w:hAnsi="Times New Roman"/>
          <w:sz w:val="28"/>
          <w:szCs w:val="28"/>
        </w:rPr>
      </w:pPr>
    </w:p>
    <w:p w:rsidR="00232642" w:rsidRPr="002F750B" w:rsidRDefault="00232642"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IХ. ПРАВОВИЙ СТАТУС </w:t>
      </w:r>
    </w:p>
    <w:p w:rsidR="00232642" w:rsidRPr="002F750B" w:rsidRDefault="00232642"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9.1. Центр є юридичною особою публічного права.</w:t>
      </w:r>
    </w:p>
    <w:p w:rsidR="00232642" w:rsidRPr="002F750B" w:rsidRDefault="00232642"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9.2. Центр користується закріпленим за ним комунальним майном на праві оперативного управління.</w:t>
      </w:r>
    </w:p>
    <w:p w:rsidR="00232642" w:rsidRPr="002F750B" w:rsidRDefault="00232642"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9.3. Центр здійснює некомерційну господарську діяльність.</w:t>
      </w:r>
    </w:p>
    <w:p w:rsidR="00232642" w:rsidRPr="002F750B" w:rsidRDefault="00232642"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9.4. Для здійснення діяльності Центр залучає і використовує матеріально-технічні, фінансові, трудові та інші види ресурсів, використання яких не заборонене законодавством.</w:t>
      </w:r>
    </w:p>
    <w:p w:rsidR="00232642" w:rsidRPr="002F750B" w:rsidRDefault="00232642"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 xml:space="preserve">9.5. Засновник та уповноважений орган управління не відповідають за зобов’язаннями Центру, а центр не відповідає за зобов’язаннями Засновника та уповноваженого органу управління. </w:t>
      </w:r>
    </w:p>
    <w:p w:rsidR="00232642" w:rsidRDefault="00232642"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9.6.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232642" w:rsidRPr="002F750B" w:rsidRDefault="00232642" w:rsidP="00B50C6B">
      <w:pPr>
        <w:pStyle w:val="a"/>
        <w:spacing w:before="0"/>
        <w:ind w:firstLine="0"/>
        <w:jc w:val="both"/>
        <w:rPr>
          <w:rFonts w:ascii="Times New Roman" w:hAnsi="Times New Roman"/>
          <w:sz w:val="28"/>
          <w:szCs w:val="28"/>
        </w:rPr>
      </w:pPr>
    </w:p>
    <w:p w:rsidR="00232642" w:rsidRPr="002F750B" w:rsidRDefault="00232642"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Х. ПРИПИНЕННЯ ЦЕНТРУ</w:t>
      </w:r>
    </w:p>
    <w:p w:rsidR="00232642" w:rsidRPr="002F750B" w:rsidRDefault="00232642" w:rsidP="00B50C6B">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232642" w:rsidRDefault="00232642" w:rsidP="00B50C6B">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.2. Під час реорганізації Центру його права та обов’язки переходять до правонаступника, що визначається засновником.</w:t>
      </w:r>
    </w:p>
    <w:p w:rsidR="00232642" w:rsidRPr="002F750B" w:rsidRDefault="00232642" w:rsidP="00B50C6B">
      <w:pPr>
        <w:pStyle w:val="a"/>
        <w:spacing w:before="0"/>
        <w:jc w:val="both"/>
        <w:rPr>
          <w:rFonts w:ascii="Times New Roman" w:hAnsi="Times New Roman"/>
          <w:sz w:val="28"/>
          <w:szCs w:val="28"/>
        </w:rPr>
      </w:pPr>
      <w:r>
        <w:rPr>
          <w:rFonts w:ascii="Times New Roman" w:hAnsi="Times New Roman"/>
          <w:color w:val="000000"/>
          <w:sz w:val="28"/>
          <w:szCs w:val="28"/>
        </w:rPr>
        <w:t xml:space="preserve">10.3. </w:t>
      </w:r>
      <w:r w:rsidRPr="0073618C">
        <w:rPr>
          <w:rFonts w:ascii="Times New Roman" w:hAnsi="Times New Roman"/>
          <w:color w:val="000000"/>
          <w:sz w:val="28"/>
          <w:szCs w:val="28"/>
        </w:rPr>
        <w:t xml:space="preserve">У разі припинення діяльності Центру (ліквідації, злиття, поділу, приєднання або перетворення) передача активів Центру здійснюється  одному або кільком неприбутковим </w:t>
      </w:r>
      <w:r>
        <w:rPr>
          <w:rFonts w:ascii="Times New Roman" w:hAnsi="Times New Roman"/>
          <w:color w:val="000000"/>
          <w:sz w:val="28"/>
          <w:szCs w:val="28"/>
        </w:rPr>
        <w:t>установам</w:t>
      </w:r>
      <w:r w:rsidRPr="0073618C">
        <w:rPr>
          <w:rFonts w:ascii="Times New Roman" w:hAnsi="Times New Roman"/>
          <w:color w:val="000000"/>
          <w:sz w:val="28"/>
          <w:szCs w:val="28"/>
        </w:rPr>
        <w:t xml:space="preserve"> відповідного виду або активи зараховуються до бюджету</w:t>
      </w:r>
      <w:r>
        <w:rPr>
          <w:rFonts w:ascii="Times New Roman" w:hAnsi="Times New Roman"/>
          <w:color w:val="000000"/>
          <w:sz w:val="28"/>
          <w:szCs w:val="28"/>
        </w:rPr>
        <w:t>,</w:t>
      </w:r>
      <w:r w:rsidRPr="0073618C">
        <w:rPr>
          <w:rFonts w:ascii="Times New Roman" w:hAnsi="Times New Roman"/>
          <w:sz w:val="28"/>
          <w:szCs w:val="28"/>
        </w:rPr>
        <w:t xml:space="preserve"> </w:t>
      </w:r>
      <w:r w:rsidRPr="002B5DCE">
        <w:rPr>
          <w:rFonts w:ascii="Times New Roman" w:hAnsi="Times New Roman"/>
          <w:sz w:val="28"/>
          <w:szCs w:val="28"/>
        </w:rPr>
        <w:t>якщо інше не передбачено законом</w:t>
      </w:r>
      <w:r>
        <w:rPr>
          <w:rFonts w:ascii="Times New Roman" w:hAnsi="Times New Roman"/>
          <w:sz w:val="28"/>
          <w:szCs w:val="28"/>
        </w:rPr>
        <w:t>.</w:t>
      </w:r>
    </w:p>
    <w:p w:rsidR="00232642" w:rsidRPr="002F750B" w:rsidRDefault="00232642" w:rsidP="00B50C6B">
      <w:pPr>
        <w:pStyle w:val="a"/>
        <w:spacing w:before="0"/>
        <w:jc w:val="both"/>
        <w:rPr>
          <w:rFonts w:ascii="Times New Roman" w:hAnsi="Times New Roman"/>
          <w:sz w:val="28"/>
          <w:szCs w:val="28"/>
        </w:rPr>
      </w:pPr>
      <w:r>
        <w:rPr>
          <w:rFonts w:ascii="Times New Roman" w:hAnsi="Times New Roman"/>
          <w:sz w:val="28"/>
          <w:szCs w:val="28"/>
        </w:rPr>
        <w:t>10.4</w:t>
      </w:r>
      <w:r w:rsidRPr="002F750B">
        <w:rPr>
          <w:rFonts w:ascii="Times New Roman" w:hAnsi="Times New Roman"/>
          <w:sz w:val="28"/>
          <w:szCs w:val="28"/>
        </w:rPr>
        <w:t>.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232642" w:rsidRPr="002F750B" w:rsidRDefault="00232642" w:rsidP="00B50C6B">
      <w:pPr>
        <w:pStyle w:val="a"/>
        <w:spacing w:before="0"/>
        <w:jc w:val="both"/>
        <w:rPr>
          <w:rFonts w:ascii="Times New Roman" w:hAnsi="Times New Roman"/>
          <w:sz w:val="28"/>
          <w:szCs w:val="28"/>
        </w:rPr>
      </w:pPr>
    </w:p>
    <w:p w:rsidR="00232642" w:rsidRPr="002F750B" w:rsidRDefault="00232642" w:rsidP="00B50C6B">
      <w:pPr>
        <w:pStyle w:val="a"/>
        <w:spacing w:before="0"/>
        <w:jc w:val="both"/>
        <w:rPr>
          <w:rFonts w:ascii="Times New Roman" w:hAnsi="Times New Roman"/>
          <w:sz w:val="28"/>
          <w:szCs w:val="28"/>
        </w:rPr>
      </w:pPr>
    </w:p>
    <w:p w:rsidR="00232642" w:rsidRPr="002F750B" w:rsidRDefault="00232642" w:rsidP="00B50C6B">
      <w:pPr>
        <w:pStyle w:val="a"/>
        <w:spacing w:before="0"/>
        <w:jc w:val="both"/>
        <w:rPr>
          <w:rFonts w:ascii="Times New Roman" w:hAnsi="Times New Roman"/>
          <w:sz w:val="28"/>
          <w:szCs w:val="28"/>
        </w:rPr>
      </w:pPr>
    </w:p>
    <w:p w:rsidR="00232642" w:rsidRPr="002F750B" w:rsidRDefault="00232642" w:rsidP="00B50C6B">
      <w:pPr>
        <w:pStyle w:val="a"/>
        <w:spacing w:before="0"/>
        <w:ind w:firstLine="0"/>
        <w:jc w:val="both"/>
        <w:rPr>
          <w:rFonts w:ascii="Times New Roman" w:hAnsi="Times New Roman"/>
          <w:sz w:val="28"/>
          <w:szCs w:val="28"/>
        </w:rPr>
      </w:pPr>
      <w:r>
        <w:rPr>
          <w:rFonts w:ascii="Times New Roman" w:hAnsi="Times New Roman"/>
          <w:sz w:val="28"/>
          <w:szCs w:val="28"/>
        </w:rPr>
        <w:t>Голова</w:t>
      </w:r>
      <w:r w:rsidRPr="002F750B">
        <w:rPr>
          <w:rFonts w:ascii="Times New Roman" w:hAnsi="Times New Roman"/>
          <w:sz w:val="28"/>
          <w:szCs w:val="28"/>
        </w:rPr>
        <w:t xml:space="preserve"> Пологівської районної ради</w:t>
      </w:r>
      <w:r w:rsidRPr="002F750B">
        <w:rPr>
          <w:rFonts w:ascii="Times New Roman" w:hAnsi="Times New Roman"/>
          <w:sz w:val="28"/>
          <w:szCs w:val="28"/>
        </w:rPr>
        <w:tab/>
      </w:r>
      <w:r w:rsidRPr="002F750B">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О.П. Покутній</w:t>
      </w:r>
    </w:p>
    <w:p w:rsidR="00232642" w:rsidRPr="002F750B" w:rsidRDefault="00232642" w:rsidP="00B50C6B">
      <w:pPr>
        <w:ind w:firstLine="709"/>
        <w:jc w:val="center"/>
        <w:rPr>
          <w:sz w:val="28"/>
          <w:szCs w:val="28"/>
          <w:lang w:val="uk-UA"/>
        </w:rPr>
      </w:pPr>
    </w:p>
    <w:p w:rsidR="00232642" w:rsidRPr="002F750B" w:rsidRDefault="00232642" w:rsidP="00B50C6B">
      <w:pPr>
        <w:widowControl/>
        <w:autoSpaceDE/>
        <w:autoSpaceDN/>
        <w:adjustRightInd/>
        <w:jc w:val="both"/>
        <w:rPr>
          <w:sz w:val="28"/>
          <w:szCs w:val="28"/>
          <w:lang w:val="uk-UA"/>
        </w:rPr>
      </w:pPr>
    </w:p>
    <w:p w:rsidR="00232642" w:rsidRPr="002F750B" w:rsidRDefault="00232642" w:rsidP="00B50C6B">
      <w:pPr>
        <w:rPr>
          <w:sz w:val="28"/>
          <w:szCs w:val="28"/>
          <w:lang w:val="uk-UA"/>
        </w:rPr>
      </w:pPr>
    </w:p>
    <w:p w:rsidR="00232642" w:rsidRPr="002F750B" w:rsidRDefault="00232642" w:rsidP="00B50C6B">
      <w:pPr>
        <w:jc w:val="both"/>
        <w:rPr>
          <w:sz w:val="28"/>
          <w:szCs w:val="28"/>
          <w:lang w:val="uk-UA"/>
        </w:rPr>
      </w:pPr>
    </w:p>
    <w:p w:rsidR="00232642" w:rsidRDefault="00232642" w:rsidP="00B50C6B">
      <w:pPr>
        <w:ind w:left="2124" w:firstLine="708"/>
        <w:rPr>
          <w:b/>
          <w:color w:val="000000"/>
          <w:sz w:val="28"/>
          <w:szCs w:val="28"/>
          <w:lang w:val="uk-UA"/>
        </w:rPr>
      </w:pPr>
    </w:p>
    <w:p w:rsidR="00232642" w:rsidRDefault="00232642" w:rsidP="00B50C6B">
      <w:pPr>
        <w:ind w:left="2124" w:firstLine="708"/>
        <w:rPr>
          <w:b/>
          <w:color w:val="000000"/>
          <w:sz w:val="28"/>
          <w:szCs w:val="28"/>
          <w:lang w:val="uk-UA"/>
        </w:rPr>
      </w:pPr>
    </w:p>
    <w:p w:rsidR="00232642" w:rsidRDefault="00232642" w:rsidP="00B50C6B">
      <w:pPr>
        <w:ind w:left="2124" w:firstLine="708"/>
        <w:rPr>
          <w:b/>
          <w:color w:val="000000"/>
          <w:sz w:val="28"/>
          <w:szCs w:val="28"/>
          <w:lang w:val="uk-UA"/>
        </w:rPr>
      </w:pPr>
    </w:p>
    <w:p w:rsidR="00232642" w:rsidRDefault="00232642" w:rsidP="00B50C6B">
      <w:pPr>
        <w:ind w:left="2124" w:firstLine="708"/>
        <w:rPr>
          <w:b/>
          <w:color w:val="000000"/>
          <w:sz w:val="28"/>
          <w:szCs w:val="28"/>
          <w:lang w:val="uk-UA"/>
        </w:rPr>
      </w:pPr>
    </w:p>
    <w:p w:rsidR="00232642" w:rsidRDefault="00232642" w:rsidP="00B50C6B">
      <w:pPr>
        <w:ind w:left="2124" w:firstLine="708"/>
        <w:rPr>
          <w:b/>
          <w:color w:val="000000"/>
          <w:sz w:val="28"/>
          <w:szCs w:val="28"/>
          <w:lang w:val="uk-UA"/>
        </w:rPr>
      </w:pPr>
    </w:p>
    <w:p w:rsidR="00232642" w:rsidRDefault="00232642" w:rsidP="00B50C6B">
      <w:pPr>
        <w:ind w:left="2124" w:firstLine="708"/>
        <w:rPr>
          <w:b/>
          <w:color w:val="000000"/>
          <w:sz w:val="28"/>
          <w:szCs w:val="28"/>
          <w:lang w:val="uk-UA"/>
        </w:rPr>
      </w:pPr>
    </w:p>
    <w:p w:rsidR="00232642" w:rsidRDefault="00232642" w:rsidP="00B50C6B">
      <w:pPr>
        <w:ind w:left="2124" w:firstLine="708"/>
        <w:rPr>
          <w:b/>
          <w:color w:val="000000"/>
          <w:sz w:val="28"/>
          <w:szCs w:val="28"/>
          <w:lang w:val="uk-UA"/>
        </w:rPr>
      </w:pPr>
    </w:p>
    <w:p w:rsidR="00232642" w:rsidRDefault="00232642" w:rsidP="00B50C6B">
      <w:pPr>
        <w:ind w:left="2124" w:firstLine="708"/>
        <w:rPr>
          <w:b/>
          <w:color w:val="000000"/>
          <w:sz w:val="28"/>
          <w:szCs w:val="28"/>
          <w:lang w:val="uk-UA"/>
        </w:rPr>
      </w:pPr>
      <w:r w:rsidRPr="00834BCB">
        <w:rPr>
          <w:b/>
          <w:color w:val="000000"/>
          <w:sz w:val="28"/>
          <w:szCs w:val="28"/>
          <w:lang w:val="uk-UA"/>
        </w:rPr>
        <w:t>ПОЯСНЮВАЛЬНА ЗАПИСКА</w:t>
      </w:r>
    </w:p>
    <w:p w:rsidR="00232642" w:rsidRPr="00834BCB" w:rsidRDefault="00232642" w:rsidP="00B50C6B">
      <w:pPr>
        <w:ind w:left="2124" w:firstLine="708"/>
        <w:rPr>
          <w:b/>
          <w:color w:val="000000"/>
          <w:sz w:val="28"/>
          <w:szCs w:val="28"/>
          <w:lang w:val="uk-UA"/>
        </w:rPr>
      </w:pPr>
    </w:p>
    <w:p w:rsidR="00232642" w:rsidRPr="008C57DB" w:rsidRDefault="00232642" w:rsidP="00B50C6B">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rPr>
          <w:lang w:val="uk-UA"/>
        </w:rPr>
      </w:pPr>
      <w:r w:rsidRPr="008C57DB">
        <w:rPr>
          <w:bCs/>
          <w:sz w:val="28"/>
          <w:szCs w:val="28"/>
          <w:lang w:val="uk-UA"/>
        </w:rPr>
        <w:t>до проекту рішення Пологівської районної ради Запорізької області</w:t>
      </w:r>
      <w:r w:rsidRPr="008C57DB">
        <w:rPr>
          <w:lang w:val="uk-UA"/>
        </w:rPr>
        <w:t xml:space="preserve"> </w:t>
      </w:r>
    </w:p>
    <w:p w:rsidR="00232642" w:rsidRPr="002F750B" w:rsidRDefault="00232642" w:rsidP="00B50C6B">
      <w:pPr>
        <w:pStyle w:val="NoSpacing"/>
        <w:spacing w:line="240" w:lineRule="exact"/>
        <w:jc w:val="both"/>
        <w:rPr>
          <w:rFonts w:ascii="Times New Roman" w:hAnsi="Times New Roman"/>
          <w:sz w:val="28"/>
          <w:szCs w:val="28"/>
          <w:lang w:val="uk-UA"/>
        </w:rPr>
      </w:pPr>
      <w:r>
        <w:rPr>
          <w:rFonts w:ascii="Times New Roman" w:hAnsi="Times New Roman"/>
          <w:sz w:val="28"/>
          <w:szCs w:val="28"/>
          <w:lang w:val="uk-UA"/>
        </w:rPr>
        <w:t>«Про затвердження нової редакції С</w:t>
      </w:r>
      <w:r w:rsidRPr="002F750B">
        <w:rPr>
          <w:rFonts w:ascii="Times New Roman" w:hAnsi="Times New Roman"/>
          <w:sz w:val="28"/>
          <w:szCs w:val="28"/>
          <w:lang w:val="uk-UA"/>
        </w:rPr>
        <w:t>татуту комунальної установи «Пологівський інклюзивно-ресурсний центр» Пологівської районної ради Запорізької області</w:t>
      </w:r>
      <w:r>
        <w:rPr>
          <w:rFonts w:ascii="Times New Roman" w:hAnsi="Times New Roman"/>
          <w:sz w:val="28"/>
          <w:szCs w:val="28"/>
          <w:lang w:val="uk-UA"/>
        </w:rPr>
        <w:t>»</w:t>
      </w:r>
    </w:p>
    <w:p w:rsidR="00232642" w:rsidRPr="002F750B" w:rsidRDefault="00232642" w:rsidP="00B50C6B">
      <w:pPr>
        <w:pStyle w:val="NoSpacing"/>
        <w:jc w:val="both"/>
        <w:rPr>
          <w:rFonts w:ascii="Times New Roman" w:hAnsi="Times New Roman"/>
          <w:color w:val="000000"/>
          <w:sz w:val="28"/>
          <w:szCs w:val="28"/>
          <w:lang w:val="uk-UA"/>
        </w:rPr>
      </w:pPr>
    </w:p>
    <w:p w:rsidR="00232642" w:rsidRPr="00834BCB" w:rsidRDefault="00232642" w:rsidP="00B50C6B">
      <w:pPr>
        <w:jc w:val="center"/>
        <w:rPr>
          <w:b/>
          <w:sz w:val="28"/>
          <w:szCs w:val="28"/>
          <w:u w:val="single"/>
          <w:lang w:val="uk-UA"/>
        </w:rPr>
      </w:pPr>
    </w:p>
    <w:p w:rsidR="00232642" w:rsidRPr="00BA6D60" w:rsidRDefault="00232642" w:rsidP="00B50C6B">
      <w:pPr>
        <w:pStyle w:val="a"/>
        <w:spacing w:before="0"/>
        <w:jc w:val="both"/>
        <w:rPr>
          <w:rFonts w:ascii="Times New Roman" w:hAnsi="Times New Roman"/>
          <w:sz w:val="28"/>
          <w:szCs w:val="28"/>
        </w:rPr>
      </w:pPr>
      <w:r>
        <w:rPr>
          <w:sz w:val="28"/>
          <w:szCs w:val="28"/>
        </w:rPr>
        <w:tab/>
      </w:r>
      <w:r w:rsidRPr="00BA6D60">
        <w:rPr>
          <w:rFonts w:ascii="Times New Roman" w:hAnsi="Times New Roman"/>
          <w:sz w:val="28"/>
          <w:szCs w:val="28"/>
        </w:rPr>
        <w:t xml:space="preserve">В зв’язку зі змінами в розділі </w:t>
      </w:r>
      <w:r w:rsidRPr="00BA6D60">
        <w:rPr>
          <w:rFonts w:ascii="Times New Roman" w:hAnsi="Times New Roman"/>
          <w:sz w:val="28"/>
          <w:szCs w:val="28"/>
          <w:lang w:val="en-US"/>
        </w:rPr>
        <w:t>VIII</w:t>
      </w:r>
      <w:r w:rsidRPr="00BA6D60">
        <w:rPr>
          <w:rFonts w:ascii="Times New Roman" w:hAnsi="Times New Roman"/>
          <w:sz w:val="28"/>
          <w:szCs w:val="28"/>
        </w:rPr>
        <w:t>. МАТЕРІАЛЬНО-ТЕХНІЧНА БАЗА ТА ФІНАНСОВО-ГОСПОДАРСЬКА ДІЯЛЬНІСТЬ пункт 8.5. з «Бухгалтерський облік здійснюється через централізовану бухгалтерію відділу освіти, молоді та спорту райдержадміністрації» на</w:t>
      </w:r>
      <w:r>
        <w:rPr>
          <w:sz w:val="28"/>
          <w:szCs w:val="28"/>
        </w:rPr>
        <w:t xml:space="preserve"> </w:t>
      </w:r>
      <w:r>
        <w:rPr>
          <w:rFonts w:ascii="Times New Roman" w:hAnsi="Times New Roman"/>
          <w:sz w:val="28"/>
          <w:szCs w:val="28"/>
        </w:rPr>
        <w:t xml:space="preserve">«Центр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 </w:t>
      </w:r>
      <w:r w:rsidRPr="00BA6D60">
        <w:rPr>
          <w:rFonts w:ascii="Times New Roman" w:hAnsi="Times New Roman"/>
          <w:sz w:val="28"/>
          <w:szCs w:val="28"/>
        </w:rPr>
        <w:t>та затвердження нової редакції Статуту комунальної установи «Пологівський інклюзивно-ресурсний центр» Пологівської районної ради Запорізької області» та ухвал</w:t>
      </w:r>
      <w:r>
        <w:rPr>
          <w:rFonts w:ascii="Times New Roman" w:hAnsi="Times New Roman"/>
          <w:sz w:val="28"/>
          <w:szCs w:val="28"/>
        </w:rPr>
        <w:t xml:space="preserve">ення  нового рішення «Про </w:t>
      </w:r>
      <w:r w:rsidRPr="00BA6D60">
        <w:rPr>
          <w:rFonts w:ascii="Times New Roman" w:hAnsi="Times New Roman"/>
          <w:sz w:val="28"/>
          <w:szCs w:val="28"/>
        </w:rPr>
        <w:t xml:space="preserve"> затвердження нової редакції Статуту комунальної установи «Пологівський інклюзивно-ресурсний центр» Пологівської районної ради Запорізької області».</w:t>
      </w:r>
    </w:p>
    <w:p w:rsidR="00232642" w:rsidRDefault="00232642" w:rsidP="00B50C6B">
      <w:pPr>
        <w:jc w:val="both"/>
        <w:rPr>
          <w:sz w:val="28"/>
          <w:szCs w:val="28"/>
          <w:lang w:val="uk-UA"/>
        </w:rPr>
      </w:pPr>
    </w:p>
    <w:p w:rsidR="00232642" w:rsidRDefault="00232642" w:rsidP="00B50C6B">
      <w:pPr>
        <w:jc w:val="both"/>
        <w:rPr>
          <w:sz w:val="28"/>
          <w:szCs w:val="28"/>
          <w:lang w:val="uk-UA"/>
        </w:rPr>
      </w:pPr>
    </w:p>
    <w:p w:rsidR="00232642" w:rsidRPr="00834BCB" w:rsidRDefault="00232642" w:rsidP="00B50C6B">
      <w:pPr>
        <w:jc w:val="both"/>
        <w:rPr>
          <w:sz w:val="28"/>
          <w:szCs w:val="28"/>
          <w:lang w:val="uk-UA"/>
        </w:rPr>
      </w:pPr>
    </w:p>
    <w:p w:rsidR="00232642" w:rsidRDefault="00232642" w:rsidP="00B50C6B">
      <w:pPr>
        <w:jc w:val="both"/>
        <w:rPr>
          <w:sz w:val="28"/>
          <w:szCs w:val="28"/>
          <w:lang w:val="uk-UA"/>
        </w:rPr>
      </w:pPr>
      <w:r>
        <w:rPr>
          <w:sz w:val="28"/>
          <w:szCs w:val="28"/>
          <w:lang w:val="uk-UA"/>
        </w:rPr>
        <w:t xml:space="preserve">Директор КУ «Пологівський ІРЦ» ПРР ЗО </w:t>
      </w:r>
      <w:r>
        <w:rPr>
          <w:sz w:val="28"/>
          <w:szCs w:val="28"/>
          <w:lang w:val="uk-UA"/>
        </w:rPr>
        <w:tab/>
      </w:r>
      <w:r>
        <w:rPr>
          <w:sz w:val="28"/>
          <w:szCs w:val="28"/>
          <w:lang w:val="uk-UA"/>
        </w:rPr>
        <w:tab/>
      </w:r>
      <w:r>
        <w:rPr>
          <w:sz w:val="28"/>
          <w:szCs w:val="28"/>
          <w:lang w:val="uk-UA"/>
        </w:rPr>
        <w:tab/>
      </w:r>
      <w:r>
        <w:rPr>
          <w:sz w:val="28"/>
          <w:szCs w:val="28"/>
          <w:lang w:val="uk-UA"/>
        </w:rPr>
        <w:tab/>
        <w:t>Ю.О. Тоцька</w:t>
      </w:r>
    </w:p>
    <w:p w:rsidR="00232642" w:rsidRDefault="00232642" w:rsidP="00B50C6B">
      <w:pPr>
        <w:jc w:val="both"/>
        <w:rPr>
          <w:sz w:val="28"/>
          <w:szCs w:val="28"/>
          <w:lang w:val="uk-UA"/>
        </w:rPr>
      </w:pPr>
    </w:p>
    <w:p w:rsidR="00232642" w:rsidRDefault="00232642" w:rsidP="00B50C6B">
      <w:pPr>
        <w:jc w:val="both"/>
        <w:rPr>
          <w:sz w:val="28"/>
          <w:szCs w:val="28"/>
          <w:lang w:val="uk-UA"/>
        </w:rPr>
      </w:pPr>
    </w:p>
    <w:p w:rsidR="00232642" w:rsidRDefault="00232642" w:rsidP="00B50C6B">
      <w:pPr>
        <w:jc w:val="both"/>
        <w:rPr>
          <w:sz w:val="28"/>
          <w:szCs w:val="28"/>
          <w:lang w:val="uk-UA"/>
        </w:rPr>
      </w:pPr>
    </w:p>
    <w:p w:rsidR="00232642" w:rsidRPr="002F750B" w:rsidRDefault="00232642" w:rsidP="00B50C6B">
      <w:pPr>
        <w:jc w:val="both"/>
        <w:rPr>
          <w:sz w:val="28"/>
          <w:szCs w:val="28"/>
          <w:lang w:val="uk-UA"/>
        </w:rPr>
      </w:pPr>
    </w:p>
    <w:p w:rsidR="00232642" w:rsidRPr="002F750B" w:rsidRDefault="00232642" w:rsidP="00B50C6B">
      <w:pPr>
        <w:jc w:val="both"/>
        <w:rPr>
          <w:sz w:val="28"/>
          <w:szCs w:val="28"/>
          <w:lang w:val="uk-UA"/>
        </w:rPr>
      </w:pPr>
    </w:p>
    <w:p w:rsidR="00232642" w:rsidRPr="002F750B" w:rsidRDefault="00232642" w:rsidP="00B50C6B">
      <w:pPr>
        <w:jc w:val="both"/>
        <w:rPr>
          <w:sz w:val="28"/>
          <w:szCs w:val="28"/>
          <w:lang w:val="uk-UA"/>
        </w:rPr>
      </w:pPr>
      <w:r>
        <w:rPr>
          <w:sz w:val="28"/>
          <w:szCs w:val="28"/>
          <w:lang w:val="uk-UA"/>
        </w:rPr>
        <w:t xml:space="preserve"> </w:t>
      </w:r>
    </w:p>
    <w:p w:rsidR="00232642" w:rsidRPr="00B50C6B" w:rsidRDefault="00232642" w:rsidP="00B50C6B">
      <w:pPr>
        <w:jc w:val="both"/>
        <w:rPr>
          <w:lang w:val="uk-UA"/>
        </w:rPr>
      </w:pPr>
    </w:p>
    <w:sectPr w:rsidR="00232642" w:rsidRPr="00B50C6B" w:rsidSect="008B6D65">
      <w:pgSz w:w="11906" w:h="16838"/>
      <w:pgMar w:top="567" w:right="849" w:bottom="28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Courier New"/>
    <w:panose1 w:val="00000000000000000000"/>
    <w:charset w:val="00"/>
    <w:family w:val="auto"/>
    <w:notTrueType/>
    <w:pitch w:val="variable"/>
    <w:sig w:usb0="00000003" w:usb1="00000000" w:usb2="00000000" w:usb3="00000000" w:csb0="00000001" w:csb1="00000000"/>
  </w:font>
  <w:font w:name="Antiqua Cyr">
    <w:altName w:val="Courier New"/>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0C6B"/>
    <w:rsid w:val="00067F56"/>
    <w:rsid w:val="001106F3"/>
    <w:rsid w:val="002066A4"/>
    <w:rsid w:val="00232642"/>
    <w:rsid w:val="002B5DCE"/>
    <w:rsid w:val="002D311D"/>
    <w:rsid w:val="002E7EA8"/>
    <w:rsid w:val="002F750B"/>
    <w:rsid w:val="003066E2"/>
    <w:rsid w:val="003750BD"/>
    <w:rsid w:val="007140C4"/>
    <w:rsid w:val="0073618C"/>
    <w:rsid w:val="00834BCB"/>
    <w:rsid w:val="008B6D65"/>
    <w:rsid w:val="008C3A82"/>
    <w:rsid w:val="008C57DB"/>
    <w:rsid w:val="008D7043"/>
    <w:rsid w:val="00923281"/>
    <w:rsid w:val="00A03410"/>
    <w:rsid w:val="00A14A6D"/>
    <w:rsid w:val="00A71982"/>
    <w:rsid w:val="00B50C6B"/>
    <w:rsid w:val="00B53CAF"/>
    <w:rsid w:val="00BA6D60"/>
    <w:rsid w:val="00BA7073"/>
    <w:rsid w:val="00BE3263"/>
    <w:rsid w:val="00C3721D"/>
    <w:rsid w:val="00CD2DA0"/>
    <w:rsid w:val="00DC3E04"/>
    <w:rsid w:val="00E631D9"/>
    <w:rsid w:val="00EB1ACE"/>
    <w:rsid w:val="00EC166E"/>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C6B"/>
    <w:pPr>
      <w:widowControl w:val="0"/>
      <w:autoSpaceDE w:val="0"/>
      <w:autoSpaceDN w:val="0"/>
      <w:adjustRightInd w:val="0"/>
    </w:pPr>
    <w:rPr>
      <w:rFonts w:ascii="Times New Roman" w:eastAsia="Times New Roman" w:hAnsi="Times New Roman"/>
      <w:sz w:val="20"/>
      <w:szCs w:val="20"/>
      <w:lang w:val="ru-RU" w:eastAsia="ru-RU"/>
    </w:rPr>
  </w:style>
  <w:style w:type="paragraph" w:styleId="Heading2">
    <w:name w:val="heading 2"/>
    <w:basedOn w:val="Normal"/>
    <w:next w:val="Normal"/>
    <w:link w:val="Heading2Char"/>
    <w:uiPriority w:val="99"/>
    <w:qFormat/>
    <w:rsid w:val="00B50C6B"/>
    <w:pPr>
      <w:keepNext/>
      <w:widowControl/>
      <w:autoSpaceDE/>
      <w:autoSpaceDN/>
      <w:adjustRightInd/>
      <w:jc w:val="center"/>
      <w:outlineLvl w:val="1"/>
    </w:pPr>
    <w:rPr>
      <w:rFonts w:eastAsia="Calibri"/>
      <w:b/>
      <w:bCs/>
    </w:rPr>
  </w:style>
  <w:style w:type="paragraph" w:styleId="Heading3">
    <w:name w:val="heading 3"/>
    <w:basedOn w:val="Normal"/>
    <w:next w:val="Normal"/>
    <w:link w:val="Heading3Char"/>
    <w:uiPriority w:val="99"/>
    <w:qFormat/>
    <w:rsid w:val="00B50C6B"/>
    <w:pPr>
      <w:keepNext/>
      <w:widowControl/>
      <w:autoSpaceDE/>
      <w:autoSpaceDN/>
      <w:adjustRightInd/>
      <w:jc w:val="center"/>
      <w:outlineLvl w:val="2"/>
    </w:pPr>
    <w:rPr>
      <w:rFonts w:eastAsia="Calibri"/>
      <w:i/>
      <w:iCs/>
      <w:lang w:val="uk-UA"/>
    </w:rPr>
  </w:style>
  <w:style w:type="paragraph" w:styleId="Heading4">
    <w:name w:val="heading 4"/>
    <w:basedOn w:val="Normal"/>
    <w:next w:val="Normal"/>
    <w:link w:val="Heading4Char"/>
    <w:uiPriority w:val="99"/>
    <w:qFormat/>
    <w:rsid w:val="00B50C6B"/>
    <w:pPr>
      <w:keepNext/>
      <w:widowControl/>
      <w:autoSpaceDE/>
      <w:autoSpaceDN/>
      <w:adjustRightInd/>
      <w:jc w:val="both"/>
      <w:outlineLvl w:val="3"/>
    </w:pPr>
    <w:rPr>
      <w:rFonts w:eastAsia="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50C6B"/>
    <w:rPr>
      <w:rFonts w:ascii="Times New Roman" w:hAnsi="Times New Roman" w:cs="Times New Roman"/>
      <w:b/>
      <w:bCs/>
      <w:sz w:val="20"/>
      <w:szCs w:val="20"/>
      <w:lang w:eastAsia="ru-RU"/>
    </w:rPr>
  </w:style>
  <w:style w:type="character" w:customStyle="1" w:styleId="Heading3Char">
    <w:name w:val="Heading 3 Char"/>
    <w:basedOn w:val="DefaultParagraphFont"/>
    <w:link w:val="Heading3"/>
    <w:uiPriority w:val="99"/>
    <w:locked/>
    <w:rsid w:val="00B50C6B"/>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locked/>
    <w:rsid w:val="00B50C6B"/>
    <w:rPr>
      <w:rFonts w:ascii="Times New Roman" w:hAnsi="Times New Roman" w:cs="Times New Roman"/>
      <w:sz w:val="20"/>
      <w:szCs w:val="20"/>
      <w:lang w:val="uk-UA" w:eastAsia="ru-RU"/>
    </w:rPr>
  </w:style>
  <w:style w:type="paragraph" w:styleId="BodyText">
    <w:name w:val="Body Text"/>
    <w:basedOn w:val="Normal"/>
    <w:link w:val="BodyTextChar"/>
    <w:uiPriority w:val="99"/>
    <w:rsid w:val="00B50C6B"/>
    <w:pPr>
      <w:widowControl/>
      <w:autoSpaceDE/>
      <w:autoSpaceDN/>
      <w:adjustRightInd/>
    </w:pPr>
    <w:rPr>
      <w:rFonts w:eastAsia="Calibri"/>
      <w:sz w:val="24"/>
      <w:szCs w:val="24"/>
      <w:lang w:val="uk-UA"/>
    </w:rPr>
  </w:style>
  <w:style w:type="character" w:customStyle="1" w:styleId="BodyTextChar">
    <w:name w:val="Body Text Char"/>
    <w:basedOn w:val="DefaultParagraphFont"/>
    <w:link w:val="BodyText"/>
    <w:uiPriority w:val="99"/>
    <w:locked/>
    <w:rsid w:val="00B50C6B"/>
    <w:rPr>
      <w:rFonts w:ascii="Times New Roman" w:hAnsi="Times New Roman" w:cs="Times New Roman"/>
      <w:sz w:val="24"/>
      <w:szCs w:val="24"/>
      <w:lang w:val="uk-UA" w:eastAsia="ru-RU"/>
    </w:rPr>
  </w:style>
  <w:style w:type="paragraph" w:styleId="NoSpacing">
    <w:name w:val="No Spacing"/>
    <w:uiPriority w:val="99"/>
    <w:qFormat/>
    <w:rsid w:val="00B50C6B"/>
    <w:rPr>
      <w:rFonts w:eastAsia="Times New Roman"/>
      <w:lang w:val="ru-RU" w:eastAsia="ru-RU"/>
    </w:rPr>
  </w:style>
  <w:style w:type="paragraph" w:styleId="NormalWeb">
    <w:name w:val="Normal (Web)"/>
    <w:basedOn w:val="Normal"/>
    <w:uiPriority w:val="99"/>
    <w:rsid w:val="00B50C6B"/>
    <w:pPr>
      <w:widowControl/>
      <w:autoSpaceDE/>
      <w:autoSpaceDN/>
      <w:adjustRightInd/>
      <w:spacing w:before="100" w:beforeAutospacing="1" w:after="100" w:afterAutospacing="1"/>
    </w:pPr>
    <w:rPr>
      <w:sz w:val="24"/>
      <w:szCs w:val="24"/>
    </w:rPr>
  </w:style>
  <w:style w:type="paragraph" w:styleId="List2">
    <w:name w:val="List 2"/>
    <w:basedOn w:val="Normal"/>
    <w:uiPriority w:val="99"/>
    <w:semiHidden/>
    <w:rsid w:val="00B50C6B"/>
    <w:pPr>
      <w:widowControl/>
      <w:autoSpaceDE/>
      <w:autoSpaceDN/>
      <w:adjustRightInd/>
      <w:ind w:left="566" w:hanging="283"/>
    </w:pPr>
  </w:style>
  <w:style w:type="paragraph" w:customStyle="1" w:styleId="a">
    <w:name w:val="Нормальний текст"/>
    <w:basedOn w:val="Normal"/>
    <w:uiPriority w:val="99"/>
    <w:rsid w:val="00B50C6B"/>
    <w:pPr>
      <w:widowControl/>
      <w:autoSpaceDE/>
      <w:autoSpaceDN/>
      <w:adjustRightInd/>
      <w:spacing w:before="120"/>
      <w:ind w:firstLine="567"/>
    </w:pPr>
    <w:rPr>
      <w:rFonts w:ascii="Antiqua" w:hAnsi="Antiqua"/>
      <w:sz w:val="26"/>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13</Pages>
  <Words>21177</Words>
  <Characters>12072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10</cp:revision>
  <dcterms:created xsi:type="dcterms:W3CDTF">2019-01-31T07:06:00Z</dcterms:created>
  <dcterms:modified xsi:type="dcterms:W3CDTF">2019-02-01T08:30:00Z</dcterms:modified>
</cp:coreProperties>
</file>